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ind w:right="108"/>
        <w:jc w:val="both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附件1</w:t>
      </w:r>
    </w:p>
    <w:p>
      <w:pPr>
        <w:pStyle w:val="6"/>
        <w:widowControl/>
        <w:shd w:val="clear" w:color="auto" w:fill="FFFFFF"/>
        <w:spacing w:beforeAutospacing="0" w:afterAutospacing="0"/>
        <w:ind w:right="108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0"/>
          <w:shd w:val="clear" w:color="auto" w:fill="FFFFFF"/>
        </w:rPr>
        <w:t>市场主体歇业备案申请书</w:t>
      </w:r>
    </w:p>
    <w:tbl>
      <w:tblPr>
        <w:tblStyle w:val="7"/>
        <w:tblW w:w="949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536"/>
        <w:gridCol w:w="1485"/>
        <w:gridCol w:w="1537"/>
        <w:gridCol w:w="498"/>
        <w:gridCol w:w="879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</w:tblPrEx>
        <w:trPr>
          <w:cantSplit/>
          <w:trHeight w:val="609" w:hRule="atLeast"/>
        </w:trPr>
        <w:tc>
          <w:tcPr>
            <w:tcW w:w="94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1"/>
                <w:lang w:val="zh-CN" w:bidi="ar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名称</w:t>
            </w:r>
          </w:p>
        </w:tc>
        <w:tc>
          <w:tcPr>
            <w:tcW w:w="3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统一社会信用代码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>(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负责人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>)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（经营场所）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歇业期间法律文书送达地址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歇业期间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联系人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歇业期间联系人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歇业期限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自</w:t>
            </w:r>
            <w:r>
              <w:rPr>
                <w:rFonts w:ascii="Times New Roman" w:hAnsi="宋体" w:eastAsia="宋体" w:cs="Times New Roman"/>
                <w:szCs w:val="21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至</w:t>
            </w:r>
            <w:r>
              <w:rPr>
                <w:rFonts w:ascii="Times New Roman" w:hAnsi="宋体" w:eastAsia="宋体" w:cs="Times New Roman"/>
                <w:szCs w:val="21"/>
                <w:u w:val="single"/>
                <w:lang w:bidi="ar"/>
              </w:rPr>
              <w:t xml:space="preserve">               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（最长不得超过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>3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黑体" w:hAnsi="宋体" w:eastAsia="黑体" w:cs="黑体"/>
                <w:b/>
                <w:sz w:val="28"/>
                <w:szCs w:val="21"/>
                <w:lang w:val="zh-CN" w:bidi="ar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6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szCs w:val="21"/>
                <w:lang w:bidi="ar"/>
              </w:rPr>
              <w:t>委托权限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  <w:tc>
          <w:tcPr>
            <w:tcW w:w="789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>1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、同意□不同意□核对登记材料中的复印件并签署核对意见；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>2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、同意□不同意□修改企业自备文件的错误；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>3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、同意□不同意□修改有关表格的填写错误；</w:t>
            </w:r>
          </w:p>
          <w:p>
            <w:pPr>
              <w:rPr>
                <w:rFonts w:ascii="仿宋_GB2312" w:eastAsia="仿宋_GB2312" w:cs="仿宋_GB2312"/>
                <w:sz w:val="22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>4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、同意□不同意□有关文书。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spacing w:val="-11"/>
                <w:szCs w:val="21"/>
                <w:lang w:bidi="ar"/>
              </w:rPr>
              <w:t>固定电话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pacing w:val="-11"/>
                <w:szCs w:val="21"/>
              </w:rPr>
            </w:pPr>
            <w:r>
              <w:rPr>
                <w:rFonts w:hint="eastAsia" w:ascii="Times New Roman" w:hAnsi="Times New Roman" w:eastAsia="宋体" w:cs="宋体"/>
                <w:bCs/>
                <w:spacing w:val="-11"/>
                <w:szCs w:val="21"/>
                <w:lang w:bidi="ar"/>
              </w:rPr>
              <w:t>移动电话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  <w:r>
              <w:rPr>
                <w:rFonts w:hint="eastAsia" w:ascii="Times New Roman" w:hAnsi="Times New Roman" w:eastAsia="宋体" w:cs="宋体"/>
                <w:bCs/>
                <w:spacing w:val="-11"/>
                <w:szCs w:val="21"/>
                <w:lang w:bidi="ar"/>
              </w:rPr>
              <w:t>指定代表</w:t>
            </w:r>
            <w:r>
              <w:rPr>
                <w:rFonts w:ascii="Times New Roman" w:hAnsi="Times New Roman" w:eastAsia="宋体" w:cs="Times New Roman"/>
                <w:bCs/>
                <w:spacing w:val="-11"/>
                <w:szCs w:val="21"/>
                <w:lang w:bidi="ar"/>
              </w:rPr>
              <w:t>/</w:t>
            </w:r>
            <w:r>
              <w:rPr>
                <w:rFonts w:hint="eastAsia" w:ascii="Times New Roman" w:hAnsi="Times New Roman" w:eastAsia="宋体" w:cs="宋体"/>
                <w:bCs/>
                <w:spacing w:val="-11"/>
                <w:szCs w:val="21"/>
                <w:lang w:bidi="ar"/>
              </w:rPr>
              <w:t>委托代理人签字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asci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right="440"/>
              <w:jc w:val="center"/>
              <w:rPr>
                <w:rFonts w:ascii="仿宋_GB2312" w:hAnsi="宋体" w:eastAsia="仿宋_GB2312" w:cs="仿宋_GB2312"/>
                <w:sz w:val="22"/>
              </w:rPr>
            </w:pPr>
            <w:r>
              <w:rPr>
                <w:rFonts w:hint="eastAsia" w:ascii="黑体" w:hAnsi="宋体" w:eastAsia="黑体" w:cs="黑体"/>
                <w:b/>
                <w:sz w:val="28"/>
                <w:szCs w:val="21"/>
                <w:lang w:val="zh-CN" w:bidi="ar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5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本主体依照《中华人民共和国市场主体登记管理条例》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bidi="ar"/>
              </w:rPr>
              <w:t xml:space="preserve">                      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Ansi="宋体"/>
                <w:szCs w:val="21"/>
              </w:rPr>
            </w:pP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申请人签字：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              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                     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盖章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年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月</w:t>
            </w:r>
            <w:r>
              <w:rPr>
                <w:rFonts w:ascii="Times New Roman" w:hAnsi="宋体" w:eastAsia="宋体" w:cs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Cs w:val="21"/>
                <w:lang w:bidi="ar"/>
              </w:rPr>
              <w:t>日</w:t>
            </w:r>
          </w:p>
        </w:tc>
      </w:tr>
    </w:tbl>
    <w:p>
      <w:pPr>
        <w:pStyle w:val="32"/>
        <w:spacing w:afterLines="0" w:line="300" w:lineRule="exact"/>
        <w:ind w:left="349" w:leftChars="-135" w:right="-120" w:rightChars="-57" w:hanging="632" w:hangingChars="300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32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32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32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32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  <w:bookmarkStart w:id="0" w:name="_GoBack"/>
      <w:bookmarkEnd w:id="0"/>
    </w:p>
    <w:sectPr>
      <w:pgSz w:w="11906" w:h="16838"/>
      <w:pgMar w:top="1814" w:right="1247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46BF"/>
    <w:rsid w:val="00166453"/>
    <w:rsid w:val="00185B82"/>
    <w:rsid w:val="00827BA9"/>
    <w:rsid w:val="009A395F"/>
    <w:rsid w:val="00A20D99"/>
    <w:rsid w:val="03BC7212"/>
    <w:rsid w:val="0430275A"/>
    <w:rsid w:val="06C57E7F"/>
    <w:rsid w:val="06DB1F91"/>
    <w:rsid w:val="09874EC9"/>
    <w:rsid w:val="0FEA0262"/>
    <w:rsid w:val="1067787C"/>
    <w:rsid w:val="10D739D2"/>
    <w:rsid w:val="10FB68A1"/>
    <w:rsid w:val="157C0F6F"/>
    <w:rsid w:val="15D43CF5"/>
    <w:rsid w:val="18EF26F6"/>
    <w:rsid w:val="19597C05"/>
    <w:rsid w:val="1AC72E89"/>
    <w:rsid w:val="237D403E"/>
    <w:rsid w:val="23D34A58"/>
    <w:rsid w:val="249D1CBA"/>
    <w:rsid w:val="254669D7"/>
    <w:rsid w:val="25FC48A7"/>
    <w:rsid w:val="287B53C2"/>
    <w:rsid w:val="28A64BCA"/>
    <w:rsid w:val="2C48485C"/>
    <w:rsid w:val="2CB5119F"/>
    <w:rsid w:val="2CE72F5C"/>
    <w:rsid w:val="2D3940E1"/>
    <w:rsid w:val="2E2542BB"/>
    <w:rsid w:val="2ECB0D44"/>
    <w:rsid w:val="2F8E7CE5"/>
    <w:rsid w:val="302307C5"/>
    <w:rsid w:val="324C0429"/>
    <w:rsid w:val="33DB56BC"/>
    <w:rsid w:val="394A036E"/>
    <w:rsid w:val="39F9106D"/>
    <w:rsid w:val="3D324EE3"/>
    <w:rsid w:val="3E113C35"/>
    <w:rsid w:val="3F4B5D69"/>
    <w:rsid w:val="408647C8"/>
    <w:rsid w:val="427521D5"/>
    <w:rsid w:val="42A76F80"/>
    <w:rsid w:val="45E8717C"/>
    <w:rsid w:val="4649446B"/>
    <w:rsid w:val="476E69E3"/>
    <w:rsid w:val="4876582E"/>
    <w:rsid w:val="4AEE09E3"/>
    <w:rsid w:val="4D1F3F46"/>
    <w:rsid w:val="4E817B8A"/>
    <w:rsid w:val="508F7128"/>
    <w:rsid w:val="526C2C95"/>
    <w:rsid w:val="53A9402E"/>
    <w:rsid w:val="55941A12"/>
    <w:rsid w:val="5790495D"/>
    <w:rsid w:val="5B540F16"/>
    <w:rsid w:val="5B5F165D"/>
    <w:rsid w:val="60820DBC"/>
    <w:rsid w:val="60AC660A"/>
    <w:rsid w:val="60FE43B8"/>
    <w:rsid w:val="61166E86"/>
    <w:rsid w:val="61997E55"/>
    <w:rsid w:val="61CB2985"/>
    <w:rsid w:val="63761702"/>
    <w:rsid w:val="63FB3B19"/>
    <w:rsid w:val="641068CF"/>
    <w:rsid w:val="645B2050"/>
    <w:rsid w:val="663F32AC"/>
    <w:rsid w:val="681F15E7"/>
    <w:rsid w:val="685B7A91"/>
    <w:rsid w:val="6BFC123B"/>
    <w:rsid w:val="6D17317B"/>
    <w:rsid w:val="724413EE"/>
    <w:rsid w:val="757541AC"/>
    <w:rsid w:val="769E53A5"/>
    <w:rsid w:val="783B5290"/>
    <w:rsid w:val="798546BF"/>
    <w:rsid w:val="7D9C2E9E"/>
    <w:rsid w:val="7DA0782A"/>
    <w:rsid w:val="7E1009E5"/>
    <w:rsid w:val="7FA36202"/>
    <w:rsid w:val="7FA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3">
    <w:name w:val="loan"/>
    <w:basedOn w:val="8"/>
    <w:qFormat/>
    <w:uiPriority w:val="0"/>
  </w:style>
  <w:style w:type="character" w:customStyle="1" w:styleId="14">
    <w:name w:val="hover12"/>
    <w:basedOn w:val="8"/>
    <w:qFormat/>
    <w:uiPriority w:val="0"/>
    <w:rPr>
      <w:color w:val="015293"/>
    </w:rPr>
  </w:style>
  <w:style w:type="character" w:customStyle="1" w:styleId="15">
    <w:name w:val="gwds_nopic"/>
    <w:basedOn w:val="8"/>
    <w:qFormat/>
    <w:uiPriority w:val="0"/>
  </w:style>
  <w:style w:type="character" w:customStyle="1" w:styleId="16">
    <w:name w:val="gwds_nopic1"/>
    <w:basedOn w:val="8"/>
    <w:qFormat/>
    <w:uiPriority w:val="0"/>
  </w:style>
  <w:style w:type="character" w:customStyle="1" w:styleId="17">
    <w:name w:val="gwds_nopic2"/>
    <w:basedOn w:val="8"/>
    <w:qFormat/>
    <w:uiPriority w:val="0"/>
  </w:style>
  <w:style w:type="character" w:customStyle="1" w:styleId="18">
    <w:name w:val="font"/>
    <w:basedOn w:val="8"/>
    <w:qFormat/>
    <w:uiPriority w:val="0"/>
  </w:style>
  <w:style w:type="character" w:customStyle="1" w:styleId="19">
    <w:name w:val="font1"/>
    <w:basedOn w:val="8"/>
    <w:qFormat/>
    <w:uiPriority w:val="0"/>
  </w:style>
  <w:style w:type="character" w:customStyle="1" w:styleId="20">
    <w:name w:val="laypage_curr"/>
    <w:basedOn w:val="8"/>
    <w:qFormat/>
    <w:uiPriority w:val="0"/>
    <w:rPr>
      <w:color w:val="FFFDF4"/>
      <w:shd w:val="clear" w:color="auto" w:fill="0B67A6"/>
    </w:rPr>
  </w:style>
  <w:style w:type="character" w:customStyle="1" w:styleId="21">
    <w:name w:val="hover13"/>
    <w:basedOn w:val="8"/>
    <w:qFormat/>
    <w:uiPriority w:val="0"/>
    <w:rPr>
      <w:color w:val="015293"/>
    </w:rPr>
  </w:style>
  <w:style w:type="character" w:customStyle="1" w:styleId="22">
    <w:name w:val="more4"/>
    <w:basedOn w:val="8"/>
    <w:qFormat/>
    <w:uiPriority w:val="0"/>
    <w:rPr>
      <w:color w:val="666666"/>
      <w:sz w:val="18"/>
      <w:szCs w:val="18"/>
    </w:rPr>
  </w:style>
  <w:style w:type="character" w:customStyle="1" w:styleId="23">
    <w:name w:val="m01"/>
    <w:basedOn w:val="8"/>
    <w:qFormat/>
    <w:uiPriority w:val="0"/>
  </w:style>
  <w:style w:type="character" w:customStyle="1" w:styleId="24">
    <w:name w:val="m011"/>
    <w:basedOn w:val="8"/>
    <w:qFormat/>
    <w:uiPriority w:val="0"/>
  </w:style>
  <w:style w:type="character" w:customStyle="1" w:styleId="25">
    <w:name w:val="name"/>
    <w:basedOn w:val="8"/>
    <w:qFormat/>
    <w:uiPriority w:val="0"/>
    <w:rPr>
      <w:color w:val="6A6A6A"/>
      <w:u w:val="single"/>
    </w:rPr>
  </w:style>
  <w:style w:type="character" w:customStyle="1" w:styleId="26">
    <w:name w:val="dates"/>
    <w:basedOn w:val="8"/>
    <w:qFormat/>
    <w:uiPriority w:val="0"/>
  </w:style>
  <w:style w:type="character" w:customStyle="1" w:styleId="27">
    <w:name w:val="hover18"/>
    <w:basedOn w:val="8"/>
    <w:qFormat/>
    <w:uiPriority w:val="0"/>
    <w:rPr>
      <w:color w:val="015293"/>
    </w:rPr>
  </w:style>
  <w:style w:type="character" w:customStyle="1" w:styleId="28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29">
    <w:name w:val="bg01"/>
    <w:basedOn w:val="8"/>
    <w:qFormat/>
    <w:uiPriority w:val="0"/>
  </w:style>
  <w:style w:type="character" w:customStyle="1" w:styleId="30">
    <w:name w:val="bg02"/>
    <w:basedOn w:val="8"/>
    <w:qFormat/>
    <w:uiPriority w:val="0"/>
  </w:style>
  <w:style w:type="paragraph" w:customStyle="1" w:styleId="31">
    <w:name w:val="正文 New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2">
    <w:name w:val="05-说明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宋体" w:cs="Times New Roman"/>
      <w:b/>
      <w:sz w:val="36"/>
    </w:rPr>
  </w:style>
  <w:style w:type="character" w:customStyle="1" w:styleId="33">
    <w:name w:val="hover"/>
    <w:basedOn w:val="8"/>
    <w:qFormat/>
    <w:uiPriority w:val="0"/>
    <w:rPr>
      <w:color w:val="015293"/>
    </w:rPr>
  </w:style>
  <w:style w:type="character" w:customStyle="1" w:styleId="34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2022-03-18T03:11:00Z</dcterms:created>
  <dc:creator>黄志辉</dc:creator>
  <cp:lastModifiedBy>半个</cp:lastModifiedBy>
  <cp:lastPrinted>2022-06-13T23:57:00Z</cp:lastPrinted>
  <dcterms:modified xsi:type="dcterms:W3CDTF">2023-07-24T10:16:37Z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21ECEEC3B83D44EBBECBD511AEF0F1BB</vt:lpwstr>
  </property>
</Properties>
</file>