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36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单位（名称）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bookmark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、提供给行政部门、行业管理部门、司法部门及行业组织的所有资料均合法、真实、有效，并对所提供资料的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" w:name="bookmark1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</w:t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、遵守国家法律、法规、规章和政策规定，开展生产经营活动，主动接受行业监管，自愿接受依法开展的日常检查；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" w:name="bookmark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bookmarkEnd w:id="2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、若发生违法失信行为，将依照有关法律、法规规章和政策规定接受处罚，并依法承担相应责任；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3" w:name="bookmark3"/>
      <w:r>
        <w:rPr>
          <w:rFonts w:hint="eastAsia" w:asciiTheme="minorEastAsia" w:hAnsiTheme="minorEastAsia" w:eastAsiaTheme="minorEastAsia" w:cstheme="minorEastAsia"/>
          <w:sz w:val="28"/>
          <w:szCs w:val="28"/>
        </w:rPr>
        <w:t>四</w:t>
      </w:r>
      <w:bookmarkEnd w:id="3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、自觉接受政府、行业组织、社会公众、新闻舆论的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监督，积极履行社会责任；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" w:name="bookmark4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五</w:t>
      </w:r>
      <w:bookmarkEnd w:id="4"/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、自愿按照信用信息管理有关要求，将信用承诺信息纳入各级信用信息共享平台，并通过各级信用网站向社会公开。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920" w:firstLineChars="14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承诺单位（加盖公章）：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760" w:firstLineChars="1700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480" w:firstLineChars="16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320" w:firstLineChars="1900"/>
        <w:textAlignment w:val="auto"/>
        <w:rPr>
          <w:rFonts w:hint="eastAsia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760" w:firstLineChars="17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009A"/>
    <w:rsid w:val="094F549C"/>
    <w:rsid w:val="28A27116"/>
    <w:rsid w:val="2BFF009A"/>
    <w:rsid w:val="451B42D5"/>
    <w:rsid w:val="563721CE"/>
    <w:rsid w:val="62A6777A"/>
    <w:rsid w:val="65B84553"/>
    <w:rsid w:val="6E5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2020-03-03T08:02:00Z</dcterms:created>
  <dc:creator>陈韵竹啦</dc:creator>
  <cp:lastModifiedBy>～庆馨</cp:lastModifiedBy>
  <dcterms:modified xsi:type="dcterms:W3CDTF">2020-03-09T08:02:04Z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