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6D8085">
      <w:pPr>
        <w:spacing w:line="480" w:lineRule="exact"/>
        <w:jc w:val="center"/>
        <w:rPr>
          <w:rFonts w:ascii="黑体" w:hAnsi="黑体" w:eastAsia="黑体"/>
          <w:sz w:val="32"/>
          <w:szCs w:val="32"/>
        </w:rPr>
      </w:pPr>
      <w:r>
        <w:rPr>
          <w:rFonts w:hint="eastAsia" w:ascii="黑体" w:hAnsi="黑体" w:eastAsia="黑体"/>
          <w:sz w:val="32"/>
          <w:szCs w:val="32"/>
        </w:rPr>
        <w:t>2025年学生用品（护眼灯）产品质量柳州专项监督抽查实施细则</w:t>
      </w:r>
      <w:bookmarkStart w:id="1" w:name="_GoBack"/>
      <w:bookmarkEnd w:id="1"/>
    </w:p>
    <w:p w14:paraId="477EC69E">
      <w:pPr>
        <w:pStyle w:val="68"/>
        <w:numPr>
          <w:ilvl w:val="0"/>
          <w:numId w:val="0"/>
        </w:numPr>
        <w:spacing w:beforeLines="0" w:afterLines="0" w:line="480" w:lineRule="exact"/>
      </w:pPr>
      <w:bookmarkStart w:id="0" w:name="_Toc179596492"/>
    </w:p>
    <w:p w14:paraId="29B3C386">
      <w:pPr>
        <w:pStyle w:val="68"/>
        <w:numPr>
          <w:ilvl w:val="0"/>
          <w:numId w:val="0"/>
        </w:numPr>
        <w:spacing w:beforeLines="0" w:afterLines="0" w:line="480" w:lineRule="exact"/>
        <w:rPr>
          <w:color w:val="FF0000"/>
        </w:rPr>
      </w:pPr>
      <w:r>
        <w:rPr>
          <w:rFonts w:hint="eastAsia"/>
        </w:rPr>
        <w:t>1 范围</w:t>
      </w:r>
      <w:bookmarkEnd w:id="0"/>
    </w:p>
    <w:p w14:paraId="2AE306F9">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护眼灯</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eastAsia="zh-CN"/>
        </w:rPr>
        <w:t>护眼灯</w:t>
      </w:r>
      <w:r>
        <w:rPr>
          <w:rFonts w:hint="eastAsia" w:ascii="宋体" w:hAnsi="宋体" w:cs="Sim Sun"/>
          <w:kern w:val="0"/>
          <w:szCs w:val="21"/>
        </w:rPr>
        <w:t>。本细则内容包括产品种类、术语和定义、检验依据、抽样、检验要求、判定原则及异议处理。</w:t>
      </w:r>
    </w:p>
    <w:p w14:paraId="73960DC9">
      <w:pPr>
        <w:spacing w:line="480" w:lineRule="exact"/>
        <w:ind w:firstLine="420" w:firstLineChars="200"/>
        <w:rPr>
          <w:rFonts w:ascii="宋体" w:hAnsi="宋体" w:cs="Sim Sun"/>
          <w:kern w:val="0"/>
          <w:szCs w:val="21"/>
        </w:rPr>
      </w:pPr>
    </w:p>
    <w:p w14:paraId="07599242">
      <w:pPr>
        <w:pStyle w:val="68"/>
        <w:numPr>
          <w:ilvl w:val="0"/>
          <w:numId w:val="0"/>
        </w:numPr>
        <w:spacing w:beforeLines="0" w:afterLines="0" w:line="480" w:lineRule="exact"/>
      </w:pPr>
      <w:r>
        <w:rPr>
          <w:rFonts w:hint="eastAsia"/>
        </w:rPr>
        <w:t>2 产品种类</w:t>
      </w:r>
    </w:p>
    <w:p w14:paraId="1BCD7748">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护眼灯</w:t>
      </w:r>
    </w:p>
    <w:p w14:paraId="301AC7AF">
      <w:pPr>
        <w:pStyle w:val="68"/>
        <w:numPr>
          <w:ilvl w:val="0"/>
          <w:numId w:val="0"/>
        </w:numPr>
        <w:spacing w:beforeLines="0" w:afterLines="0" w:line="480" w:lineRule="exact"/>
      </w:pPr>
    </w:p>
    <w:p w14:paraId="0505DE9E">
      <w:pPr>
        <w:pStyle w:val="68"/>
        <w:numPr>
          <w:ilvl w:val="0"/>
          <w:numId w:val="0"/>
        </w:numPr>
        <w:spacing w:beforeLines="0" w:afterLines="0" w:line="480" w:lineRule="exact"/>
      </w:pPr>
      <w:r>
        <w:rPr>
          <w:rFonts w:hint="eastAsia"/>
        </w:rPr>
        <w:t>3 术语和定义</w:t>
      </w:r>
    </w:p>
    <w:p w14:paraId="5167DE98">
      <w:pPr>
        <w:pStyle w:val="16"/>
        <w:spacing w:line="480" w:lineRule="exact"/>
      </w:pPr>
      <w:r>
        <w:rPr>
          <w:rFonts w:hint="eastAsia"/>
        </w:rPr>
        <w:t>本细则中未列出的术语和定义同相关引用标准。</w:t>
      </w:r>
    </w:p>
    <w:p w14:paraId="3D56E9BB">
      <w:pPr>
        <w:pStyle w:val="16"/>
        <w:spacing w:line="480" w:lineRule="exact"/>
      </w:pPr>
    </w:p>
    <w:p w14:paraId="374FDD04">
      <w:pPr>
        <w:pStyle w:val="68"/>
        <w:numPr>
          <w:ilvl w:val="0"/>
          <w:numId w:val="0"/>
        </w:numPr>
        <w:spacing w:beforeLines="0" w:afterLines="0" w:line="480" w:lineRule="exact"/>
        <w:rPr>
          <w:rFonts w:ascii="宋体"/>
        </w:rPr>
      </w:pPr>
      <w:r>
        <w:rPr>
          <w:rFonts w:hint="eastAsia"/>
        </w:rPr>
        <w:t>4 检验依据</w:t>
      </w:r>
    </w:p>
    <w:p w14:paraId="08BF54F5">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5B3F91CD">
      <w:pPr>
        <w:spacing w:line="480" w:lineRule="exact"/>
        <w:ind w:firstLine="420" w:firstLineChars="200"/>
        <w:rPr>
          <w:rFonts w:hint="eastAsia" w:ascii="宋体" w:hAnsi="宋体" w:cs="Sim Sun"/>
          <w:kern w:val="0"/>
          <w:szCs w:val="21"/>
        </w:rPr>
      </w:pPr>
      <w:r>
        <w:rPr>
          <w:rFonts w:hint="eastAsia" w:ascii="宋体" w:hAnsi="宋体" w:cs="Sim Sun"/>
          <w:kern w:val="0"/>
          <w:szCs w:val="21"/>
        </w:rPr>
        <w:t>GB7000.1</w:t>
      </w:r>
      <w:r>
        <w:rPr>
          <w:rFonts w:hint="eastAsia" w:ascii="宋体" w:hAnsi="宋体" w:cs="Sim Sun"/>
          <w:kern w:val="0"/>
          <w:szCs w:val="21"/>
          <w:lang w:eastAsia="zh-CN"/>
        </w:rPr>
        <w:t>-</w:t>
      </w:r>
      <w:r>
        <w:rPr>
          <w:rFonts w:hint="eastAsia" w:ascii="宋体" w:hAnsi="宋体" w:cs="Sim Sun"/>
          <w:kern w:val="0"/>
          <w:szCs w:val="21"/>
        </w:rPr>
        <w:t>2015灯具第1部分：一般要求与试验</w:t>
      </w:r>
    </w:p>
    <w:p w14:paraId="1F88462A">
      <w:pPr>
        <w:spacing w:line="480" w:lineRule="exact"/>
        <w:ind w:firstLine="420" w:firstLineChars="200"/>
        <w:rPr>
          <w:rFonts w:hint="eastAsia" w:ascii="宋体" w:hAnsi="宋体" w:cs="Sim Sun"/>
          <w:kern w:val="0"/>
          <w:szCs w:val="21"/>
        </w:rPr>
      </w:pPr>
      <w:r>
        <w:rPr>
          <w:rFonts w:hint="eastAsia" w:ascii="宋体" w:hAnsi="宋体" w:cs="Sim Sun"/>
          <w:kern w:val="0"/>
          <w:szCs w:val="21"/>
        </w:rPr>
        <w:t>GB7000.204</w:t>
      </w:r>
      <w:r>
        <w:rPr>
          <w:rFonts w:hint="eastAsia" w:ascii="宋体" w:hAnsi="宋体" w:cs="Sim Sun"/>
          <w:kern w:val="0"/>
          <w:szCs w:val="21"/>
          <w:lang w:eastAsia="zh-CN"/>
        </w:rPr>
        <w:t>-</w:t>
      </w:r>
      <w:r>
        <w:rPr>
          <w:rFonts w:hint="eastAsia" w:ascii="宋体" w:hAnsi="宋体" w:cs="Sim Sun"/>
          <w:kern w:val="0"/>
          <w:szCs w:val="21"/>
        </w:rPr>
        <w:t>2008灯具第2-4部分：特殊要求可移式通用灯具</w:t>
      </w:r>
    </w:p>
    <w:p w14:paraId="463E99CD">
      <w:pPr>
        <w:spacing w:line="480" w:lineRule="exact"/>
        <w:ind w:firstLine="420" w:firstLineChars="200"/>
        <w:rPr>
          <w:rFonts w:hint="eastAsia" w:ascii="宋体" w:hAnsi="宋体" w:cs="Sim Sun"/>
          <w:kern w:val="0"/>
          <w:szCs w:val="21"/>
        </w:rPr>
      </w:pPr>
      <w:r>
        <w:rPr>
          <w:rFonts w:hint="eastAsia" w:ascii="宋体" w:hAnsi="宋体" w:cs="Sim Sun"/>
          <w:kern w:val="0"/>
          <w:szCs w:val="21"/>
        </w:rPr>
        <w:t>GB7000.4-2007灯具第2-10部分：特殊要求儿童用可移式灯具</w:t>
      </w:r>
    </w:p>
    <w:p w14:paraId="12A55893">
      <w:pPr>
        <w:spacing w:line="480" w:lineRule="exact"/>
        <w:ind w:firstLine="420" w:firstLineChars="200"/>
        <w:rPr>
          <w:rFonts w:hint="eastAsia" w:ascii="宋体" w:hAnsi="宋体" w:cs="Sim Sun"/>
          <w:kern w:val="0"/>
          <w:szCs w:val="21"/>
        </w:rPr>
      </w:pPr>
      <w:r>
        <w:rPr>
          <w:rFonts w:hint="eastAsia" w:ascii="宋体" w:hAnsi="宋体" w:cs="Sim Sun"/>
          <w:kern w:val="0"/>
          <w:szCs w:val="21"/>
        </w:rPr>
        <w:t>GB17625.1</w:t>
      </w:r>
      <w:r>
        <w:rPr>
          <w:rFonts w:hint="eastAsia" w:ascii="宋体" w:hAnsi="宋体" w:cs="Sim Sun"/>
          <w:kern w:val="0"/>
          <w:szCs w:val="21"/>
          <w:lang w:eastAsia="zh-CN"/>
        </w:rPr>
        <w:t>-</w:t>
      </w:r>
      <w:r>
        <w:rPr>
          <w:rFonts w:hint="eastAsia" w:ascii="宋体" w:hAnsi="宋体" w:cs="Sim Sun"/>
          <w:kern w:val="0"/>
          <w:szCs w:val="21"/>
        </w:rPr>
        <w:t>2022电磁兼容限值第1部分：谐波电流发射限值（设备每相输入电流≤16A）</w:t>
      </w:r>
    </w:p>
    <w:p w14:paraId="50B0638F">
      <w:pPr>
        <w:spacing w:line="480" w:lineRule="exact"/>
        <w:ind w:firstLine="420" w:firstLineChars="200"/>
        <w:rPr>
          <w:rFonts w:hint="eastAsia" w:ascii="宋体" w:hAnsi="宋体" w:cs="Sim Sun"/>
          <w:kern w:val="0"/>
          <w:szCs w:val="21"/>
        </w:rPr>
      </w:pPr>
      <w:r>
        <w:rPr>
          <w:rFonts w:hint="eastAsia" w:ascii="宋体" w:hAnsi="宋体" w:cs="Sim Sun"/>
          <w:kern w:val="0"/>
          <w:szCs w:val="21"/>
        </w:rPr>
        <w:t>GB/T17743</w:t>
      </w:r>
      <w:r>
        <w:rPr>
          <w:rFonts w:hint="eastAsia" w:ascii="宋体" w:hAnsi="宋体" w:cs="Sim Sun"/>
          <w:kern w:val="0"/>
          <w:szCs w:val="21"/>
          <w:lang w:eastAsia="zh-CN"/>
        </w:rPr>
        <w:t>-</w:t>
      </w:r>
      <w:r>
        <w:rPr>
          <w:rFonts w:hint="eastAsia" w:ascii="宋体" w:hAnsi="宋体" w:cs="Sim Sun"/>
          <w:kern w:val="0"/>
          <w:szCs w:val="21"/>
        </w:rPr>
        <w:t>2021电气照明和类似设备的无线电骚扰特性的限值和测量方法</w:t>
      </w:r>
    </w:p>
    <w:p w14:paraId="4688D93D">
      <w:pPr>
        <w:spacing w:line="480" w:lineRule="exact"/>
        <w:ind w:firstLine="420" w:firstLineChars="200"/>
        <w:rPr>
          <w:rFonts w:hint="eastAsia" w:ascii="宋体" w:hAnsi="宋体" w:cs="Sim Sun"/>
          <w:kern w:val="0"/>
          <w:szCs w:val="21"/>
        </w:rPr>
      </w:pPr>
      <w:r>
        <w:rPr>
          <w:rFonts w:hint="eastAsia" w:ascii="宋体" w:hAnsi="宋体" w:cs="Sim Sun"/>
          <w:kern w:val="0"/>
          <w:szCs w:val="21"/>
        </w:rPr>
        <w:t>GB/T9473</w:t>
      </w:r>
      <w:r>
        <w:rPr>
          <w:rFonts w:hint="eastAsia" w:ascii="宋体" w:hAnsi="宋体" w:cs="Sim Sun"/>
          <w:kern w:val="0"/>
          <w:szCs w:val="21"/>
          <w:lang w:eastAsia="zh-CN"/>
        </w:rPr>
        <w:t>-</w:t>
      </w:r>
      <w:r>
        <w:rPr>
          <w:rFonts w:hint="eastAsia" w:ascii="宋体" w:hAnsi="宋体" w:cs="Sim Sun"/>
          <w:kern w:val="0"/>
          <w:szCs w:val="21"/>
        </w:rPr>
        <w:t>2022读写作业台灯性能要求</w:t>
      </w:r>
    </w:p>
    <w:p w14:paraId="1909DA57">
      <w:pPr>
        <w:spacing w:line="480" w:lineRule="exact"/>
        <w:ind w:firstLine="420" w:firstLineChars="200"/>
        <w:rPr>
          <w:rFonts w:hint="eastAsia" w:ascii="宋体" w:hAnsi="宋体" w:cs="Sim Sun"/>
          <w:kern w:val="0"/>
          <w:szCs w:val="21"/>
        </w:rPr>
      </w:pPr>
      <w:r>
        <w:rPr>
          <w:rFonts w:hint="eastAsia" w:ascii="宋体" w:hAnsi="宋体" w:cs="Sim Sun"/>
          <w:kern w:val="0"/>
          <w:szCs w:val="21"/>
        </w:rPr>
        <w:t>GB 40070</w:t>
      </w:r>
      <w:r>
        <w:rPr>
          <w:rFonts w:hint="eastAsia" w:ascii="宋体" w:hAnsi="宋体" w:cs="Sim Sun"/>
          <w:kern w:val="0"/>
          <w:szCs w:val="21"/>
          <w:lang w:val="en-US" w:eastAsia="zh-CN"/>
        </w:rPr>
        <w:t>-</w:t>
      </w:r>
      <w:r>
        <w:rPr>
          <w:rFonts w:hint="eastAsia" w:ascii="宋体" w:hAnsi="宋体" w:cs="Sim Sun"/>
          <w:kern w:val="0"/>
          <w:szCs w:val="21"/>
        </w:rPr>
        <w:t>2021儿童青少年学习用品近视防控卫生要求</w:t>
      </w:r>
    </w:p>
    <w:p w14:paraId="404384FF">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65C3972B">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1ACBEDB2">
      <w:pPr>
        <w:spacing w:line="480" w:lineRule="exact"/>
        <w:ind w:firstLine="420" w:firstLineChars="200"/>
        <w:rPr>
          <w:rFonts w:ascii="宋体" w:hAnsi="宋体" w:cs="Sim Sun"/>
          <w:kern w:val="0"/>
          <w:szCs w:val="21"/>
        </w:rPr>
      </w:pPr>
    </w:p>
    <w:p w14:paraId="08694FF1">
      <w:pPr>
        <w:pStyle w:val="68"/>
        <w:numPr>
          <w:ilvl w:val="0"/>
          <w:numId w:val="0"/>
        </w:numPr>
        <w:spacing w:beforeLines="0" w:afterLines="0" w:line="480" w:lineRule="exact"/>
      </w:pPr>
      <w:r>
        <w:rPr>
          <w:rFonts w:hint="eastAsia"/>
        </w:rPr>
        <w:t>5 抽样</w:t>
      </w:r>
    </w:p>
    <w:p w14:paraId="78D253E8">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214D104E">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3573D2CA">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62F74C80">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3CD5E857">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6914C54B">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606643DF">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0CDD6821">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51161620">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1432124B">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08FCFFCB">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2B85C207">
      <w:pPr>
        <w:spacing w:line="480" w:lineRule="exact"/>
        <w:ind w:firstLine="420" w:firstLineChars="200"/>
        <w:rPr>
          <w:rFonts w:hint="eastAsia"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流通领域（网络交易平台）：每批次产品抽取</w:t>
      </w:r>
      <w:r>
        <w:rPr>
          <w:rFonts w:hint="eastAsia" w:ascii="宋体" w:hAnsi="宋体" w:cs="宋体"/>
          <w:kern w:val="0"/>
          <w:szCs w:val="21"/>
          <w:lang w:val="en-US" w:eastAsia="zh-CN"/>
        </w:rPr>
        <w:t>3台</w:t>
      </w:r>
      <w:r>
        <w:rPr>
          <w:rFonts w:hint="eastAsia" w:ascii="宋体" w:hAnsi="宋体" w:cs="宋体"/>
          <w:kern w:val="0"/>
          <w:szCs w:val="21"/>
        </w:rPr>
        <w:t>，其中</w:t>
      </w:r>
      <w:r>
        <w:rPr>
          <w:rFonts w:hint="eastAsia" w:ascii="宋体" w:hAnsi="宋体" w:cs="宋体"/>
          <w:kern w:val="0"/>
          <w:szCs w:val="21"/>
          <w:lang w:val="en-US" w:eastAsia="zh-CN"/>
        </w:rPr>
        <w:t>2台</w:t>
      </w:r>
      <w:r>
        <w:rPr>
          <w:rFonts w:hint="eastAsia" w:ascii="宋体" w:hAnsi="宋体" w:cs="宋体"/>
          <w:kern w:val="0"/>
          <w:szCs w:val="21"/>
        </w:rPr>
        <w:t>作为检验样品，1</w:t>
      </w:r>
      <w:r>
        <w:rPr>
          <w:rFonts w:hint="eastAsia" w:ascii="宋体" w:hAnsi="宋体" w:cs="宋体"/>
          <w:kern w:val="0"/>
          <w:szCs w:val="21"/>
          <w:lang w:val="en-US" w:eastAsia="zh-CN"/>
        </w:rPr>
        <w:t>台</w:t>
      </w:r>
      <w:r>
        <w:rPr>
          <w:rFonts w:hint="eastAsia" w:ascii="宋体" w:hAnsi="宋体" w:cs="宋体"/>
          <w:kern w:val="0"/>
          <w:szCs w:val="21"/>
        </w:rPr>
        <w:t>作为备用样品</w:t>
      </w:r>
      <w:r>
        <w:rPr>
          <w:rFonts w:hint="eastAsia" w:ascii="宋体" w:hAnsi="宋体" w:cs="宋体"/>
          <w:kern w:val="0"/>
          <w:szCs w:val="21"/>
          <w:lang w:eastAsia="zh-CN"/>
        </w:rPr>
        <w:t>。</w:t>
      </w:r>
    </w:p>
    <w:p w14:paraId="24462AFD">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14:paraId="225D2AA1">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3865109C">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6DAE56A5">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4C8ADF19">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2CD1D7B4">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15E89C53">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30695676">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482F2C0E">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118811D4">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77E2DA1F">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5B747E52">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3711A773">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01B704DE">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50F7C087">
      <w:pPr>
        <w:pStyle w:val="68"/>
        <w:numPr>
          <w:ilvl w:val="0"/>
          <w:numId w:val="0"/>
        </w:numPr>
        <w:spacing w:beforeLines="0" w:afterLines="0" w:line="480" w:lineRule="exact"/>
      </w:pPr>
    </w:p>
    <w:p w14:paraId="5B86681F">
      <w:pPr>
        <w:pStyle w:val="68"/>
        <w:numPr>
          <w:ilvl w:val="0"/>
          <w:numId w:val="0"/>
        </w:numPr>
        <w:spacing w:beforeLines="0" w:afterLines="0" w:line="480" w:lineRule="exact"/>
      </w:pPr>
      <w:r>
        <w:rPr>
          <w:rFonts w:hint="eastAsia"/>
        </w:rPr>
        <w:t>6 检验要求</w:t>
      </w:r>
    </w:p>
    <w:p w14:paraId="46728CAE">
      <w:pPr>
        <w:pStyle w:val="16"/>
        <w:spacing w:line="480" w:lineRule="exact"/>
      </w:pPr>
      <w:r>
        <w:rPr>
          <w:rFonts w:hint="eastAsia"/>
          <w:lang w:eastAsia="zh-CN"/>
        </w:rPr>
        <w:t>护眼灯</w:t>
      </w:r>
      <w:r>
        <w:rPr>
          <w:rFonts w:hint="eastAsia"/>
        </w:rPr>
        <w:t>的检验项目见表1。</w:t>
      </w:r>
    </w:p>
    <w:p w14:paraId="4202A878">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护眼灯</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14:paraId="46110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9" w:type="pct"/>
            <w:tcBorders>
              <w:top w:val="single" w:color="auto" w:sz="4" w:space="0"/>
              <w:left w:val="single" w:color="auto" w:sz="4" w:space="0"/>
              <w:right w:val="single" w:color="auto" w:sz="4" w:space="0"/>
            </w:tcBorders>
            <w:vAlign w:val="center"/>
          </w:tcPr>
          <w:p w14:paraId="68C15F5D">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14:paraId="4DDB415A">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14:paraId="53401D56">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14:paraId="2E62A8DF">
            <w:pPr>
              <w:jc w:val="center"/>
            </w:pPr>
            <w:r>
              <w:rPr>
                <w:rFonts w:hint="eastAsia"/>
              </w:rPr>
              <w:t>检验方法</w:t>
            </w:r>
          </w:p>
        </w:tc>
      </w:tr>
      <w:tr w14:paraId="181F9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9" w:type="pct"/>
            <w:tcBorders>
              <w:top w:val="single" w:color="auto" w:sz="4" w:space="0"/>
              <w:left w:val="single" w:color="auto" w:sz="4" w:space="0"/>
              <w:bottom w:val="single" w:color="auto" w:sz="4" w:space="0"/>
              <w:right w:val="single" w:color="auto" w:sz="4" w:space="0"/>
            </w:tcBorders>
            <w:vAlign w:val="center"/>
          </w:tcPr>
          <w:p w14:paraId="52C03312">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14:paraId="7275CC01">
            <w:pPr>
              <w:jc w:val="center"/>
              <w:rPr>
                <w:rFonts w:hint="eastAsia"/>
              </w:rPr>
            </w:pPr>
            <w:r>
              <w:rPr>
                <w:rFonts w:hint="eastAsia"/>
              </w:rPr>
              <w:t>结构</w:t>
            </w:r>
          </w:p>
        </w:tc>
        <w:tc>
          <w:tcPr>
            <w:tcW w:w="1224" w:type="pct"/>
            <w:vMerge w:val="restart"/>
            <w:tcBorders>
              <w:top w:val="single" w:color="auto" w:sz="4" w:space="0"/>
              <w:left w:val="single" w:color="auto" w:sz="4" w:space="0"/>
              <w:right w:val="single" w:color="auto" w:sz="4" w:space="0"/>
            </w:tcBorders>
            <w:vAlign w:val="center"/>
          </w:tcPr>
          <w:p w14:paraId="160E4344">
            <w:pPr>
              <w:jc w:val="center"/>
              <w:rPr>
                <w:rFonts w:hint="eastAsia"/>
              </w:rPr>
            </w:pPr>
            <w:r>
              <w:rPr>
                <w:rFonts w:hint="eastAsia"/>
              </w:rPr>
              <w:t>GB7000.1</w:t>
            </w:r>
            <w:r>
              <w:rPr>
                <w:rFonts w:hint="eastAsia"/>
                <w:lang w:eastAsia="zh-CN"/>
              </w:rPr>
              <w:t>-</w:t>
            </w:r>
            <w:r>
              <w:rPr>
                <w:rFonts w:hint="eastAsia"/>
              </w:rPr>
              <w:t>2015</w:t>
            </w:r>
          </w:p>
          <w:p w14:paraId="386CBEF7">
            <w:pPr>
              <w:jc w:val="center"/>
              <w:rPr>
                <w:rFonts w:hint="eastAsia"/>
              </w:rPr>
            </w:pPr>
            <w:r>
              <w:rPr>
                <w:rFonts w:hint="eastAsia"/>
              </w:rPr>
              <w:t>GB7000.204</w:t>
            </w:r>
            <w:r>
              <w:rPr>
                <w:rFonts w:hint="eastAsia"/>
                <w:lang w:eastAsia="zh-CN"/>
              </w:rPr>
              <w:t>-</w:t>
            </w:r>
            <w:r>
              <w:rPr>
                <w:rFonts w:hint="eastAsia"/>
              </w:rPr>
              <w:t>2008</w:t>
            </w:r>
          </w:p>
          <w:p w14:paraId="203E0240">
            <w:pPr>
              <w:jc w:val="center"/>
              <w:rPr>
                <w:rFonts w:hint="eastAsia"/>
              </w:rPr>
            </w:pPr>
            <w:r>
              <w:rPr>
                <w:rFonts w:hint="eastAsia"/>
              </w:rPr>
              <w:t>GB7000.4-2007</w:t>
            </w:r>
          </w:p>
          <w:p w14:paraId="205BD3B0">
            <w:pPr>
              <w:jc w:val="center"/>
              <w:rPr>
                <w:rFonts w:hint="eastAsia"/>
              </w:rPr>
            </w:pPr>
            <w:r>
              <w:rPr>
                <w:rFonts w:hint="eastAsia"/>
              </w:rPr>
              <w:t>GB17625.1</w:t>
            </w:r>
            <w:r>
              <w:rPr>
                <w:rFonts w:hint="eastAsia"/>
                <w:lang w:eastAsia="zh-CN"/>
              </w:rPr>
              <w:t>-</w:t>
            </w:r>
            <w:r>
              <w:rPr>
                <w:rFonts w:hint="eastAsia"/>
              </w:rPr>
              <w:t>2022</w:t>
            </w:r>
          </w:p>
          <w:p w14:paraId="65C96045">
            <w:pPr>
              <w:jc w:val="center"/>
              <w:rPr>
                <w:rFonts w:hint="eastAsia"/>
              </w:rPr>
            </w:pPr>
            <w:r>
              <w:rPr>
                <w:rFonts w:hint="eastAsia"/>
              </w:rPr>
              <w:t>GB/T17743</w:t>
            </w:r>
            <w:r>
              <w:rPr>
                <w:rFonts w:hint="eastAsia"/>
                <w:lang w:eastAsia="zh-CN"/>
              </w:rPr>
              <w:t>-</w:t>
            </w:r>
            <w:r>
              <w:rPr>
                <w:rFonts w:hint="eastAsia"/>
              </w:rPr>
              <w:t>2021</w:t>
            </w:r>
          </w:p>
          <w:p w14:paraId="17423DB4">
            <w:pPr>
              <w:jc w:val="center"/>
              <w:rPr>
                <w:rFonts w:hint="eastAsia"/>
              </w:rPr>
            </w:pPr>
            <w:r>
              <w:rPr>
                <w:rFonts w:hint="eastAsia"/>
              </w:rPr>
              <w:t>GB/T9473</w:t>
            </w:r>
            <w:r>
              <w:rPr>
                <w:rFonts w:hint="eastAsia"/>
                <w:lang w:eastAsia="zh-CN"/>
              </w:rPr>
              <w:t>-</w:t>
            </w:r>
            <w:r>
              <w:rPr>
                <w:rFonts w:hint="eastAsia"/>
              </w:rPr>
              <w:t>2022</w:t>
            </w:r>
          </w:p>
          <w:p w14:paraId="295ABADB">
            <w:pPr>
              <w:jc w:val="center"/>
              <w:rPr>
                <w:rFonts w:hint="eastAsia"/>
              </w:rPr>
            </w:pPr>
            <w:r>
              <w:rPr>
                <w:rFonts w:hint="eastAsia"/>
              </w:rPr>
              <w:t>GB 40070</w:t>
            </w:r>
            <w:r>
              <w:rPr>
                <w:rFonts w:hint="eastAsia"/>
                <w:lang w:eastAsia="zh-CN"/>
              </w:rPr>
              <w:t>-</w:t>
            </w:r>
            <w:r>
              <w:rPr>
                <w:rFonts w:hint="eastAsia"/>
              </w:rPr>
              <w:t>2021</w:t>
            </w:r>
          </w:p>
          <w:p w14:paraId="4A417C8B">
            <w:pPr>
              <w:jc w:val="center"/>
              <w:rPr>
                <w:rFonts w:hint="eastAsia" w:ascii="仿宋" w:hAnsi="仿宋" w:eastAsia="仿宋" w:cs="仿宋"/>
                <w:b w:val="0"/>
                <w:spacing w:val="0"/>
                <w:position w:val="0"/>
                <w:sz w:val="24"/>
                <w:szCs w:val="24"/>
              </w:rPr>
            </w:pPr>
          </w:p>
        </w:tc>
        <w:tc>
          <w:tcPr>
            <w:tcW w:w="1388" w:type="pct"/>
            <w:tcBorders>
              <w:top w:val="single" w:color="auto" w:sz="4" w:space="0"/>
              <w:left w:val="single" w:color="auto" w:sz="4" w:space="0"/>
              <w:bottom w:val="single" w:color="auto" w:sz="4" w:space="0"/>
              <w:right w:val="single" w:color="auto" w:sz="4" w:space="0"/>
            </w:tcBorders>
            <w:vAlign w:val="center"/>
          </w:tcPr>
          <w:p w14:paraId="07A0D7E2">
            <w:pPr>
              <w:jc w:val="center"/>
              <w:rPr>
                <w:rFonts w:hint="eastAsia"/>
              </w:rPr>
            </w:pPr>
            <w:r>
              <w:rPr>
                <w:rFonts w:hint="eastAsia"/>
              </w:rPr>
              <w:t>GB 7000.1-2015</w:t>
            </w:r>
          </w:p>
          <w:p w14:paraId="520FC282">
            <w:pPr>
              <w:jc w:val="center"/>
              <w:rPr>
                <w:rFonts w:hint="eastAsia"/>
              </w:rPr>
            </w:pPr>
            <w:r>
              <w:rPr>
                <w:rFonts w:hint="eastAsia"/>
              </w:rPr>
              <w:t>GB 7000.204-2008</w:t>
            </w:r>
          </w:p>
          <w:p w14:paraId="1297B427">
            <w:pPr>
              <w:jc w:val="center"/>
              <w:rPr>
                <w:rFonts w:hint="eastAsia"/>
              </w:rPr>
            </w:pPr>
            <w:r>
              <w:rPr>
                <w:rFonts w:hint="eastAsia"/>
              </w:rPr>
              <w:t>GB 7000.4-2007</w:t>
            </w:r>
          </w:p>
        </w:tc>
      </w:tr>
      <w:tr w14:paraId="6E64E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9" w:type="pct"/>
            <w:tcBorders>
              <w:top w:val="single" w:color="auto" w:sz="4" w:space="0"/>
              <w:left w:val="single" w:color="auto" w:sz="4" w:space="0"/>
              <w:bottom w:val="single" w:color="auto" w:sz="4" w:space="0"/>
              <w:right w:val="single" w:color="auto" w:sz="4" w:space="0"/>
            </w:tcBorders>
            <w:vAlign w:val="center"/>
          </w:tcPr>
          <w:p w14:paraId="7D92DA9A">
            <w:pPr>
              <w:jc w:val="center"/>
              <w:rPr>
                <w:rFonts w:hint="eastAsia" w:eastAsia="宋体"/>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14:paraId="047AC095">
            <w:pPr>
              <w:jc w:val="center"/>
              <w:rPr>
                <w:rFonts w:hint="eastAsia"/>
              </w:rPr>
            </w:pPr>
            <w:r>
              <w:rPr>
                <w:rFonts w:hint="eastAsia"/>
              </w:rPr>
              <w:t>外部接线和内部接线</w:t>
            </w:r>
          </w:p>
        </w:tc>
        <w:tc>
          <w:tcPr>
            <w:tcW w:w="1224" w:type="pct"/>
            <w:vMerge w:val="continue"/>
            <w:tcBorders>
              <w:left w:val="single" w:color="auto" w:sz="4" w:space="0"/>
              <w:right w:val="single" w:color="auto" w:sz="4" w:space="0"/>
            </w:tcBorders>
            <w:vAlign w:val="center"/>
          </w:tcPr>
          <w:p w14:paraId="3859038C">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25D05277">
            <w:pPr>
              <w:jc w:val="center"/>
              <w:rPr>
                <w:rFonts w:hint="eastAsia"/>
              </w:rPr>
            </w:pPr>
            <w:r>
              <w:rPr>
                <w:rFonts w:hint="eastAsia"/>
              </w:rPr>
              <w:t>GB 7000.1-2015</w:t>
            </w:r>
          </w:p>
          <w:p w14:paraId="6F8C7E34">
            <w:pPr>
              <w:jc w:val="center"/>
              <w:rPr>
                <w:rFonts w:hint="eastAsia"/>
              </w:rPr>
            </w:pPr>
            <w:r>
              <w:rPr>
                <w:rFonts w:hint="eastAsia"/>
              </w:rPr>
              <w:t>GB 7000.204-2008</w:t>
            </w:r>
          </w:p>
        </w:tc>
      </w:tr>
      <w:tr w14:paraId="74DA4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9" w:type="pct"/>
            <w:tcBorders>
              <w:top w:val="single" w:color="auto" w:sz="4" w:space="0"/>
              <w:left w:val="single" w:color="auto" w:sz="4" w:space="0"/>
              <w:bottom w:val="single" w:color="auto" w:sz="4" w:space="0"/>
              <w:right w:val="single" w:color="auto" w:sz="4" w:space="0"/>
            </w:tcBorders>
            <w:vAlign w:val="center"/>
          </w:tcPr>
          <w:p w14:paraId="792DA709">
            <w:pPr>
              <w:jc w:val="center"/>
              <w:rPr>
                <w:rFonts w:hint="eastAsia" w:eastAsia="宋体"/>
                <w:lang w:val="en-US" w:eastAsia="zh-CN"/>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14:paraId="158FB30B">
            <w:pPr>
              <w:jc w:val="center"/>
              <w:rPr>
                <w:rFonts w:hint="eastAsia"/>
              </w:rPr>
            </w:pPr>
            <w:r>
              <w:rPr>
                <w:rFonts w:hint="eastAsia"/>
              </w:rPr>
              <w:t>防触电保护</w:t>
            </w:r>
          </w:p>
        </w:tc>
        <w:tc>
          <w:tcPr>
            <w:tcW w:w="1224" w:type="pct"/>
            <w:vMerge w:val="continue"/>
            <w:tcBorders>
              <w:left w:val="single" w:color="auto" w:sz="4" w:space="0"/>
              <w:right w:val="single" w:color="auto" w:sz="4" w:space="0"/>
            </w:tcBorders>
            <w:vAlign w:val="center"/>
          </w:tcPr>
          <w:p w14:paraId="0EDD9A58">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533F3489">
            <w:pPr>
              <w:jc w:val="center"/>
              <w:rPr>
                <w:rFonts w:hint="eastAsia"/>
              </w:rPr>
            </w:pPr>
            <w:r>
              <w:rPr>
                <w:rFonts w:hint="eastAsia"/>
              </w:rPr>
              <w:t>GB 7000.1-2015</w:t>
            </w:r>
          </w:p>
          <w:p w14:paraId="1D9D5A8C">
            <w:pPr>
              <w:jc w:val="center"/>
              <w:rPr>
                <w:rFonts w:hint="eastAsia"/>
              </w:rPr>
            </w:pPr>
            <w:r>
              <w:rPr>
                <w:rFonts w:hint="eastAsia"/>
              </w:rPr>
              <w:t>GB 7000.204-2008</w:t>
            </w:r>
          </w:p>
        </w:tc>
      </w:tr>
      <w:tr w14:paraId="6F8AA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9" w:type="pct"/>
            <w:tcBorders>
              <w:top w:val="single" w:color="auto" w:sz="4" w:space="0"/>
              <w:left w:val="single" w:color="auto" w:sz="4" w:space="0"/>
              <w:bottom w:val="single" w:color="auto" w:sz="4" w:space="0"/>
              <w:right w:val="single" w:color="auto" w:sz="4" w:space="0"/>
            </w:tcBorders>
            <w:vAlign w:val="center"/>
          </w:tcPr>
          <w:p w14:paraId="196111B1">
            <w:pPr>
              <w:jc w:val="center"/>
              <w:rPr>
                <w:rFonts w:hint="eastAsia" w:eastAsia="宋体"/>
                <w:lang w:val="en-US" w:eastAsia="zh-CN"/>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14:paraId="386D0863">
            <w:pPr>
              <w:jc w:val="center"/>
              <w:rPr>
                <w:rFonts w:hint="eastAsia"/>
              </w:rPr>
            </w:pPr>
            <w:r>
              <w:rPr>
                <w:rFonts w:hint="eastAsia"/>
              </w:rPr>
              <w:t>耐久性试验和热试验</w:t>
            </w:r>
          </w:p>
        </w:tc>
        <w:tc>
          <w:tcPr>
            <w:tcW w:w="1224" w:type="pct"/>
            <w:vMerge w:val="continue"/>
            <w:tcBorders>
              <w:left w:val="single" w:color="auto" w:sz="4" w:space="0"/>
              <w:right w:val="single" w:color="auto" w:sz="4" w:space="0"/>
            </w:tcBorders>
            <w:vAlign w:val="center"/>
          </w:tcPr>
          <w:p w14:paraId="4B0BFB1F">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22455251">
            <w:pPr>
              <w:jc w:val="center"/>
              <w:rPr>
                <w:rFonts w:hint="eastAsia"/>
              </w:rPr>
            </w:pPr>
            <w:r>
              <w:rPr>
                <w:rFonts w:hint="eastAsia"/>
              </w:rPr>
              <w:t>GB 7000.1-2015</w:t>
            </w:r>
          </w:p>
          <w:p w14:paraId="3372E585">
            <w:pPr>
              <w:jc w:val="center"/>
              <w:rPr>
                <w:rFonts w:hint="eastAsia"/>
              </w:rPr>
            </w:pPr>
            <w:r>
              <w:rPr>
                <w:rFonts w:hint="eastAsia"/>
              </w:rPr>
              <w:t>GB 7000.204-2008</w:t>
            </w:r>
          </w:p>
          <w:p w14:paraId="3ACD9BD4">
            <w:pPr>
              <w:jc w:val="center"/>
              <w:rPr>
                <w:rFonts w:hint="eastAsia"/>
              </w:rPr>
            </w:pPr>
            <w:r>
              <w:rPr>
                <w:rFonts w:hint="eastAsia"/>
              </w:rPr>
              <w:t>GB 7000.4-2007</w:t>
            </w:r>
          </w:p>
        </w:tc>
      </w:tr>
      <w:tr w14:paraId="308DA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9" w:type="pct"/>
            <w:tcBorders>
              <w:top w:val="single" w:color="auto" w:sz="4" w:space="0"/>
              <w:left w:val="single" w:color="auto" w:sz="4" w:space="0"/>
              <w:bottom w:val="single" w:color="auto" w:sz="4" w:space="0"/>
              <w:right w:val="single" w:color="auto" w:sz="4" w:space="0"/>
            </w:tcBorders>
            <w:vAlign w:val="center"/>
          </w:tcPr>
          <w:p w14:paraId="6A141911">
            <w:pPr>
              <w:jc w:val="center"/>
              <w:rPr>
                <w:rFonts w:hint="eastAsia" w:eastAsia="宋体"/>
                <w:lang w:val="en-US" w:eastAsia="zh-CN"/>
              </w:rPr>
            </w:pPr>
            <w:r>
              <w:rPr>
                <w:rFonts w:hint="eastAsia"/>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14:paraId="2F074F73">
            <w:pPr>
              <w:jc w:val="center"/>
              <w:rPr>
                <w:rFonts w:hint="eastAsia"/>
              </w:rPr>
            </w:pPr>
            <w:r>
              <w:rPr>
                <w:rFonts w:hint="eastAsia"/>
              </w:rPr>
              <w:t>耐热、耐火和耐起痕</w:t>
            </w:r>
          </w:p>
        </w:tc>
        <w:tc>
          <w:tcPr>
            <w:tcW w:w="1224" w:type="pct"/>
            <w:vMerge w:val="continue"/>
            <w:tcBorders>
              <w:left w:val="single" w:color="auto" w:sz="4" w:space="0"/>
              <w:right w:val="single" w:color="auto" w:sz="4" w:space="0"/>
            </w:tcBorders>
            <w:vAlign w:val="center"/>
          </w:tcPr>
          <w:p w14:paraId="5B5FA58D">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012F36AD">
            <w:pPr>
              <w:jc w:val="center"/>
              <w:rPr>
                <w:rFonts w:hint="eastAsia"/>
              </w:rPr>
            </w:pPr>
            <w:r>
              <w:rPr>
                <w:rFonts w:hint="eastAsia"/>
              </w:rPr>
              <w:t>GB 7000.1-2015</w:t>
            </w:r>
          </w:p>
          <w:p w14:paraId="1568248A">
            <w:pPr>
              <w:jc w:val="center"/>
              <w:rPr>
                <w:rFonts w:hint="eastAsia"/>
              </w:rPr>
            </w:pPr>
            <w:r>
              <w:rPr>
                <w:rFonts w:hint="eastAsia"/>
              </w:rPr>
              <w:t>GB 7000.4-2007</w:t>
            </w:r>
          </w:p>
        </w:tc>
      </w:tr>
      <w:tr w14:paraId="49E9D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9" w:type="pct"/>
            <w:tcBorders>
              <w:top w:val="single" w:color="auto" w:sz="4" w:space="0"/>
              <w:left w:val="single" w:color="auto" w:sz="4" w:space="0"/>
              <w:bottom w:val="single" w:color="auto" w:sz="4" w:space="0"/>
              <w:right w:val="single" w:color="auto" w:sz="4" w:space="0"/>
            </w:tcBorders>
            <w:vAlign w:val="center"/>
          </w:tcPr>
          <w:p w14:paraId="54B6524D">
            <w:pPr>
              <w:jc w:val="center"/>
              <w:rPr>
                <w:rFonts w:hint="eastAsia" w:eastAsia="宋体"/>
                <w:lang w:val="en-US" w:eastAsia="zh-CN"/>
              </w:rPr>
            </w:pPr>
            <w:r>
              <w:rPr>
                <w:rFonts w:hint="eastAsia"/>
                <w:lang w:val="en-US" w:eastAsia="zh-CN"/>
              </w:rPr>
              <w:t>6</w:t>
            </w:r>
          </w:p>
        </w:tc>
        <w:tc>
          <w:tcPr>
            <w:tcW w:w="1867" w:type="pct"/>
            <w:tcBorders>
              <w:top w:val="single" w:color="auto" w:sz="4" w:space="0"/>
              <w:left w:val="single" w:color="auto" w:sz="4" w:space="0"/>
              <w:bottom w:val="single" w:color="auto" w:sz="4" w:space="0"/>
              <w:right w:val="single" w:color="auto" w:sz="4" w:space="0"/>
            </w:tcBorders>
            <w:vAlign w:val="center"/>
          </w:tcPr>
          <w:p w14:paraId="2602EC7C">
            <w:pPr>
              <w:jc w:val="center"/>
              <w:rPr>
                <w:rFonts w:hint="eastAsia"/>
              </w:rPr>
            </w:pPr>
            <w:r>
              <w:rPr>
                <w:rFonts w:hint="eastAsia"/>
              </w:rPr>
              <w:t>谐波电流</w:t>
            </w:r>
          </w:p>
        </w:tc>
        <w:tc>
          <w:tcPr>
            <w:tcW w:w="1224" w:type="pct"/>
            <w:vMerge w:val="continue"/>
            <w:tcBorders>
              <w:left w:val="single" w:color="auto" w:sz="4" w:space="0"/>
              <w:right w:val="single" w:color="auto" w:sz="4" w:space="0"/>
            </w:tcBorders>
            <w:vAlign w:val="center"/>
          </w:tcPr>
          <w:p w14:paraId="69A38404">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6469A18B">
            <w:pPr>
              <w:jc w:val="center"/>
              <w:rPr>
                <w:rFonts w:hint="eastAsia"/>
              </w:rPr>
            </w:pPr>
            <w:r>
              <w:rPr>
                <w:rFonts w:hint="eastAsia"/>
              </w:rPr>
              <w:t>GB17625.1</w:t>
            </w:r>
            <w:r>
              <w:rPr>
                <w:rFonts w:hint="eastAsia"/>
                <w:lang w:val="en-US" w:eastAsia="zh-CN"/>
              </w:rPr>
              <w:t>-</w:t>
            </w:r>
            <w:r>
              <w:rPr>
                <w:rFonts w:hint="eastAsia"/>
              </w:rPr>
              <w:t>2022</w:t>
            </w:r>
          </w:p>
        </w:tc>
      </w:tr>
      <w:tr w14:paraId="014A8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9" w:type="pct"/>
            <w:tcBorders>
              <w:top w:val="single" w:color="auto" w:sz="4" w:space="0"/>
              <w:left w:val="single" w:color="auto" w:sz="4" w:space="0"/>
              <w:bottom w:val="single" w:color="auto" w:sz="4" w:space="0"/>
              <w:right w:val="single" w:color="auto" w:sz="4" w:space="0"/>
            </w:tcBorders>
            <w:vAlign w:val="center"/>
          </w:tcPr>
          <w:p w14:paraId="3BB7A890">
            <w:pPr>
              <w:jc w:val="center"/>
              <w:rPr>
                <w:rFonts w:hint="default"/>
                <w:lang w:val="en-US" w:eastAsia="zh-CN"/>
              </w:rPr>
            </w:pPr>
            <w:r>
              <w:rPr>
                <w:rFonts w:hint="eastAsia"/>
                <w:lang w:val="en-US" w:eastAsia="zh-CN"/>
              </w:rPr>
              <w:t>7</w:t>
            </w:r>
          </w:p>
        </w:tc>
        <w:tc>
          <w:tcPr>
            <w:tcW w:w="1867" w:type="pct"/>
            <w:tcBorders>
              <w:top w:val="single" w:color="auto" w:sz="4" w:space="0"/>
              <w:left w:val="single" w:color="auto" w:sz="4" w:space="0"/>
              <w:bottom w:val="single" w:color="auto" w:sz="4" w:space="0"/>
              <w:right w:val="single" w:color="auto" w:sz="4" w:space="0"/>
            </w:tcBorders>
            <w:vAlign w:val="center"/>
          </w:tcPr>
          <w:p w14:paraId="17F5BBD7">
            <w:pPr>
              <w:jc w:val="center"/>
              <w:rPr>
                <w:rFonts w:hint="eastAsia"/>
              </w:rPr>
            </w:pPr>
            <w:r>
              <w:rPr>
                <w:rFonts w:hint="eastAsia"/>
              </w:rPr>
              <w:t>辐射骚扰（30MHz~1GHz）</w:t>
            </w:r>
          </w:p>
        </w:tc>
        <w:tc>
          <w:tcPr>
            <w:tcW w:w="1224" w:type="pct"/>
            <w:vMerge w:val="continue"/>
            <w:tcBorders>
              <w:left w:val="single" w:color="auto" w:sz="4" w:space="0"/>
              <w:right w:val="single" w:color="auto" w:sz="4" w:space="0"/>
            </w:tcBorders>
            <w:vAlign w:val="center"/>
          </w:tcPr>
          <w:p w14:paraId="332CA435">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6AFC70E6">
            <w:pPr>
              <w:jc w:val="center"/>
              <w:rPr>
                <w:rFonts w:hint="eastAsia"/>
              </w:rPr>
            </w:pPr>
            <w:r>
              <w:rPr>
                <w:rFonts w:hint="eastAsia"/>
              </w:rPr>
              <w:t>GB/T17743</w:t>
            </w:r>
            <w:r>
              <w:rPr>
                <w:rFonts w:hint="eastAsia"/>
                <w:lang w:eastAsia="zh-CN"/>
              </w:rPr>
              <w:t>-</w:t>
            </w:r>
            <w:r>
              <w:rPr>
                <w:rFonts w:hint="eastAsia"/>
              </w:rPr>
              <w:t>2021</w:t>
            </w:r>
          </w:p>
        </w:tc>
      </w:tr>
      <w:tr w14:paraId="5CADE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519" w:type="pct"/>
            <w:tcBorders>
              <w:top w:val="single" w:color="auto" w:sz="4" w:space="0"/>
              <w:left w:val="single" w:color="auto" w:sz="4" w:space="0"/>
              <w:bottom w:val="single" w:color="auto" w:sz="4" w:space="0"/>
              <w:right w:val="single" w:color="auto" w:sz="4" w:space="0"/>
            </w:tcBorders>
            <w:vAlign w:val="center"/>
          </w:tcPr>
          <w:p w14:paraId="312F0DF8">
            <w:pPr>
              <w:jc w:val="center"/>
              <w:rPr>
                <w:rFonts w:hint="default"/>
                <w:lang w:val="en-US" w:eastAsia="zh-CN"/>
              </w:rPr>
            </w:pPr>
            <w:r>
              <w:rPr>
                <w:rFonts w:hint="eastAsia"/>
                <w:lang w:val="en-US" w:eastAsia="zh-CN"/>
              </w:rPr>
              <w:t>8</w:t>
            </w:r>
          </w:p>
        </w:tc>
        <w:tc>
          <w:tcPr>
            <w:tcW w:w="1867" w:type="pct"/>
            <w:tcBorders>
              <w:top w:val="single" w:color="auto" w:sz="4" w:space="0"/>
              <w:left w:val="single" w:color="auto" w:sz="4" w:space="0"/>
              <w:bottom w:val="single" w:color="auto" w:sz="4" w:space="0"/>
              <w:right w:val="single" w:color="auto" w:sz="4" w:space="0"/>
            </w:tcBorders>
            <w:vAlign w:val="center"/>
          </w:tcPr>
          <w:p w14:paraId="2D8DC346">
            <w:pPr>
              <w:jc w:val="center"/>
              <w:rPr>
                <w:rFonts w:hint="eastAsia"/>
              </w:rPr>
            </w:pPr>
            <w:r>
              <w:rPr>
                <w:rFonts w:hint="eastAsia"/>
              </w:rPr>
              <w:t>显色性</w:t>
            </w:r>
          </w:p>
        </w:tc>
        <w:tc>
          <w:tcPr>
            <w:tcW w:w="1224" w:type="pct"/>
            <w:vMerge w:val="continue"/>
            <w:tcBorders>
              <w:left w:val="single" w:color="auto" w:sz="4" w:space="0"/>
              <w:right w:val="single" w:color="auto" w:sz="4" w:space="0"/>
            </w:tcBorders>
            <w:vAlign w:val="center"/>
          </w:tcPr>
          <w:p w14:paraId="34CF862F">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126DAE36">
            <w:pPr>
              <w:jc w:val="center"/>
              <w:rPr>
                <w:rFonts w:hint="eastAsia"/>
              </w:rPr>
            </w:pPr>
            <w:r>
              <w:rPr>
                <w:rFonts w:hint="eastAsia"/>
              </w:rPr>
              <w:t>GB/T</w:t>
            </w:r>
            <w:r>
              <w:rPr>
                <w:rFonts w:hint="eastAsia"/>
                <w:lang w:val="en-US" w:eastAsia="zh-CN"/>
              </w:rPr>
              <w:t xml:space="preserve"> </w:t>
            </w:r>
            <w:r>
              <w:rPr>
                <w:rFonts w:hint="eastAsia"/>
              </w:rPr>
              <w:t>9473</w:t>
            </w:r>
            <w:r>
              <w:rPr>
                <w:rFonts w:hint="eastAsia"/>
                <w:lang w:eastAsia="zh-CN"/>
              </w:rPr>
              <w:t>-</w:t>
            </w:r>
            <w:r>
              <w:rPr>
                <w:rFonts w:hint="eastAsia"/>
              </w:rPr>
              <w:t>2022</w:t>
            </w:r>
          </w:p>
          <w:p w14:paraId="585376E0">
            <w:pPr>
              <w:snapToGrid w:val="0"/>
              <w:jc w:val="center"/>
              <w:rPr>
                <w:szCs w:val="21"/>
              </w:rPr>
            </w:pPr>
            <w:r>
              <w:rPr>
                <w:szCs w:val="21"/>
              </w:rPr>
              <w:t>GB/T 7922</w:t>
            </w:r>
            <w:r>
              <w:rPr>
                <w:rFonts w:hint="eastAsia"/>
                <w:szCs w:val="21"/>
                <w:lang w:eastAsia="zh-CN"/>
              </w:rPr>
              <w:t>-</w:t>
            </w:r>
            <w:r>
              <w:rPr>
                <w:szCs w:val="21"/>
              </w:rPr>
              <w:t>2023</w:t>
            </w:r>
          </w:p>
          <w:p w14:paraId="5364776D">
            <w:pPr>
              <w:jc w:val="center"/>
              <w:rPr>
                <w:rFonts w:hint="eastAsia"/>
              </w:rPr>
            </w:pPr>
            <w:r>
              <w:rPr>
                <w:szCs w:val="21"/>
              </w:rPr>
              <w:t>GB/T 36979</w:t>
            </w:r>
            <w:r>
              <w:rPr>
                <w:rFonts w:hint="eastAsia"/>
                <w:szCs w:val="21"/>
                <w:lang w:eastAsia="zh-CN"/>
              </w:rPr>
              <w:t>-</w:t>
            </w:r>
            <w:r>
              <w:rPr>
                <w:szCs w:val="21"/>
              </w:rPr>
              <w:t>2018</w:t>
            </w:r>
          </w:p>
        </w:tc>
      </w:tr>
      <w:tr w14:paraId="6F297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9" w:type="pct"/>
            <w:tcBorders>
              <w:top w:val="single" w:color="auto" w:sz="4" w:space="0"/>
              <w:left w:val="single" w:color="auto" w:sz="4" w:space="0"/>
              <w:bottom w:val="single" w:color="auto" w:sz="4" w:space="0"/>
              <w:right w:val="single" w:color="auto" w:sz="4" w:space="0"/>
            </w:tcBorders>
            <w:vAlign w:val="center"/>
          </w:tcPr>
          <w:p w14:paraId="216B9D96">
            <w:pPr>
              <w:jc w:val="center"/>
              <w:rPr>
                <w:rFonts w:hint="default"/>
                <w:lang w:val="en-US" w:eastAsia="zh-CN"/>
              </w:rPr>
            </w:pPr>
            <w:r>
              <w:rPr>
                <w:rFonts w:hint="eastAsia"/>
                <w:lang w:val="en-US" w:eastAsia="zh-CN"/>
              </w:rPr>
              <w:t>9</w:t>
            </w:r>
          </w:p>
        </w:tc>
        <w:tc>
          <w:tcPr>
            <w:tcW w:w="1867" w:type="pct"/>
            <w:tcBorders>
              <w:top w:val="single" w:color="auto" w:sz="4" w:space="0"/>
              <w:left w:val="single" w:color="auto" w:sz="4" w:space="0"/>
              <w:bottom w:val="single" w:color="auto" w:sz="4" w:space="0"/>
              <w:right w:val="single" w:color="auto" w:sz="4" w:space="0"/>
            </w:tcBorders>
            <w:vAlign w:val="center"/>
          </w:tcPr>
          <w:p w14:paraId="73F30D8D">
            <w:pPr>
              <w:jc w:val="center"/>
              <w:rPr>
                <w:rFonts w:hint="eastAsia"/>
              </w:rPr>
            </w:pPr>
            <w:r>
              <w:rPr>
                <w:rFonts w:hint="eastAsia"/>
              </w:rPr>
              <w:t>视网膜蓝光危害</w:t>
            </w:r>
          </w:p>
        </w:tc>
        <w:tc>
          <w:tcPr>
            <w:tcW w:w="1224" w:type="pct"/>
            <w:vMerge w:val="continue"/>
            <w:tcBorders>
              <w:left w:val="single" w:color="auto" w:sz="4" w:space="0"/>
              <w:right w:val="single" w:color="auto" w:sz="4" w:space="0"/>
            </w:tcBorders>
            <w:vAlign w:val="center"/>
          </w:tcPr>
          <w:p w14:paraId="78DA98CF">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12C109FD">
            <w:pPr>
              <w:jc w:val="center"/>
              <w:rPr>
                <w:rFonts w:hint="eastAsia"/>
              </w:rPr>
            </w:pPr>
            <w:r>
              <w:rPr>
                <w:rFonts w:hint="eastAsia"/>
              </w:rPr>
              <w:t>GB/T</w:t>
            </w:r>
            <w:r>
              <w:rPr>
                <w:rFonts w:hint="eastAsia"/>
                <w:lang w:val="en-US" w:eastAsia="zh-CN"/>
              </w:rPr>
              <w:t xml:space="preserve"> </w:t>
            </w:r>
            <w:r>
              <w:rPr>
                <w:rFonts w:hint="eastAsia"/>
              </w:rPr>
              <w:t>9473</w:t>
            </w:r>
            <w:r>
              <w:rPr>
                <w:rFonts w:hint="eastAsia"/>
                <w:lang w:eastAsia="zh-CN"/>
              </w:rPr>
              <w:t>-</w:t>
            </w:r>
            <w:r>
              <w:rPr>
                <w:rFonts w:hint="eastAsia"/>
              </w:rPr>
              <w:t>2022</w:t>
            </w:r>
          </w:p>
          <w:p w14:paraId="19A5CFD7">
            <w:pPr>
              <w:jc w:val="center"/>
              <w:rPr>
                <w:rFonts w:hint="eastAsia"/>
              </w:rPr>
            </w:pPr>
            <w:r>
              <w:rPr>
                <w:rFonts w:hint="eastAsia"/>
              </w:rPr>
              <w:t>GB/Z</w:t>
            </w:r>
            <w:r>
              <w:rPr>
                <w:rFonts w:hint="eastAsia"/>
                <w:lang w:val="en-US" w:eastAsia="zh-CN"/>
              </w:rPr>
              <w:t xml:space="preserve"> </w:t>
            </w:r>
            <w:r>
              <w:rPr>
                <w:rFonts w:hint="eastAsia"/>
              </w:rPr>
              <w:t>39942-2021</w:t>
            </w:r>
          </w:p>
          <w:p w14:paraId="32E2079C">
            <w:pPr>
              <w:snapToGrid w:val="0"/>
              <w:jc w:val="center"/>
              <w:rPr>
                <w:rFonts w:hint="eastAsia"/>
              </w:rPr>
            </w:pPr>
            <w:r>
              <w:rPr>
                <w:szCs w:val="21"/>
              </w:rPr>
              <w:t>IEC TR 62778:2014</w:t>
            </w:r>
          </w:p>
        </w:tc>
      </w:tr>
      <w:tr w14:paraId="74D8D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9" w:type="pct"/>
            <w:tcBorders>
              <w:top w:val="single" w:color="auto" w:sz="4" w:space="0"/>
              <w:left w:val="single" w:color="auto" w:sz="4" w:space="0"/>
              <w:bottom w:val="single" w:color="auto" w:sz="4" w:space="0"/>
              <w:right w:val="single" w:color="auto" w:sz="4" w:space="0"/>
            </w:tcBorders>
            <w:vAlign w:val="center"/>
          </w:tcPr>
          <w:p w14:paraId="3B617579">
            <w:pPr>
              <w:jc w:val="center"/>
              <w:rPr>
                <w:rFonts w:hint="default"/>
                <w:lang w:val="en-US" w:eastAsia="zh-CN"/>
              </w:rPr>
            </w:pPr>
            <w:r>
              <w:rPr>
                <w:rFonts w:hint="eastAsia"/>
                <w:lang w:val="en-US" w:eastAsia="zh-CN"/>
              </w:rPr>
              <w:t>10</w:t>
            </w:r>
          </w:p>
        </w:tc>
        <w:tc>
          <w:tcPr>
            <w:tcW w:w="1867" w:type="pct"/>
            <w:tcBorders>
              <w:top w:val="single" w:color="auto" w:sz="4" w:space="0"/>
              <w:left w:val="single" w:color="auto" w:sz="4" w:space="0"/>
              <w:bottom w:val="single" w:color="auto" w:sz="4" w:space="0"/>
              <w:right w:val="single" w:color="auto" w:sz="4" w:space="0"/>
            </w:tcBorders>
            <w:vAlign w:val="center"/>
          </w:tcPr>
          <w:p w14:paraId="6D57EE0F">
            <w:pPr>
              <w:snapToGrid w:val="0"/>
              <w:jc w:val="center"/>
              <w:rPr>
                <w:szCs w:val="21"/>
              </w:rPr>
            </w:pPr>
            <w:r>
              <w:rPr>
                <w:szCs w:val="21"/>
              </w:rPr>
              <w:t>波动深度</w:t>
            </w:r>
          </w:p>
          <w:p w14:paraId="5D58791B">
            <w:pPr>
              <w:jc w:val="center"/>
              <w:rPr>
                <w:rFonts w:hint="eastAsia"/>
              </w:rPr>
            </w:pPr>
            <w:r>
              <w:rPr>
                <w:szCs w:val="21"/>
              </w:rPr>
              <w:t>或波动深度和瞬态光伪像</w:t>
            </w:r>
          </w:p>
        </w:tc>
        <w:tc>
          <w:tcPr>
            <w:tcW w:w="1224" w:type="pct"/>
            <w:vMerge w:val="continue"/>
            <w:tcBorders>
              <w:left w:val="single" w:color="auto" w:sz="4" w:space="0"/>
              <w:right w:val="single" w:color="auto" w:sz="4" w:space="0"/>
            </w:tcBorders>
            <w:vAlign w:val="center"/>
          </w:tcPr>
          <w:p w14:paraId="2B71A3A9">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4921905A">
            <w:pPr>
              <w:jc w:val="center"/>
              <w:rPr>
                <w:rFonts w:hint="eastAsia"/>
              </w:rPr>
            </w:pPr>
            <w:r>
              <w:rPr>
                <w:rFonts w:hint="eastAsia"/>
              </w:rPr>
              <w:t>GB/T</w:t>
            </w:r>
            <w:r>
              <w:rPr>
                <w:rFonts w:hint="eastAsia"/>
                <w:lang w:val="en-US" w:eastAsia="zh-CN"/>
              </w:rPr>
              <w:t xml:space="preserve"> </w:t>
            </w:r>
            <w:r>
              <w:rPr>
                <w:rFonts w:hint="eastAsia"/>
              </w:rPr>
              <w:t>9473</w:t>
            </w:r>
            <w:r>
              <w:rPr>
                <w:rFonts w:hint="eastAsia"/>
                <w:lang w:eastAsia="zh-CN"/>
              </w:rPr>
              <w:t>-</w:t>
            </w:r>
            <w:r>
              <w:rPr>
                <w:rFonts w:hint="eastAsia"/>
              </w:rPr>
              <w:t>2022</w:t>
            </w:r>
          </w:p>
          <w:p w14:paraId="499985E6">
            <w:pPr>
              <w:snapToGrid w:val="0"/>
              <w:jc w:val="center"/>
              <w:rPr>
                <w:szCs w:val="21"/>
              </w:rPr>
            </w:pPr>
            <w:r>
              <w:rPr>
                <w:szCs w:val="21"/>
              </w:rPr>
              <w:t>GB 40070</w:t>
            </w:r>
            <w:r>
              <w:rPr>
                <w:rFonts w:hint="eastAsia"/>
                <w:szCs w:val="21"/>
                <w:lang w:eastAsia="zh-CN"/>
              </w:rPr>
              <w:t>-</w:t>
            </w:r>
            <w:r>
              <w:rPr>
                <w:szCs w:val="21"/>
              </w:rPr>
              <w:t>2021</w:t>
            </w:r>
          </w:p>
          <w:p w14:paraId="6A441E0F">
            <w:pPr>
              <w:snapToGrid w:val="0"/>
              <w:jc w:val="center"/>
              <w:rPr>
                <w:szCs w:val="21"/>
              </w:rPr>
            </w:pPr>
            <w:r>
              <w:rPr>
                <w:szCs w:val="21"/>
              </w:rPr>
              <w:t>GB/T 42064</w:t>
            </w:r>
            <w:r>
              <w:rPr>
                <w:rFonts w:hint="eastAsia"/>
                <w:szCs w:val="21"/>
                <w:lang w:eastAsia="zh-CN"/>
              </w:rPr>
              <w:t>-</w:t>
            </w:r>
            <w:r>
              <w:rPr>
                <w:szCs w:val="21"/>
              </w:rPr>
              <w:t>2022</w:t>
            </w:r>
          </w:p>
          <w:p w14:paraId="25DC1239">
            <w:pPr>
              <w:snapToGrid w:val="0"/>
              <w:jc w:val="center"/>
              <w:rPr>
                <w:szCs w:val="21"/>
              </w:rPr>
            </w:pPr>
            <w:r>
              <w:rPr>
                <w:szCs w:val="21"/>
              </w:rPr>
              <w:t>IEC TR 63158:2018</w:t>
            </w:r>
          </w:p>
          <w:p w14:paraId="5DC1D662">
            <w:pPr>
              <w:jc w:val="center"/>
              <w:rPr>
                <w:rFonts w:hint="eastAsia"/>
              </w:rPr>
            </w:pPr>
            <w:r>
              <w:rPr>
                <w:szCs w:val="21"/>
              </w:rPr>
              <w:t>IEEE Std 1789</w:t>
            </w:r>
            <w:r>
              <w:rPr>
                <w:rFonts w:hint="eastAsia"/>
                <w:szCs w:val="21"/>
                <w:lang w:eastAsia="zh-CN"/>
              </w:rPr>
              <w:t>-</w:t>
            </w:r>
            <w:r>
              <w:rPr>
                <w:szCs w:val="21"/>
              </w:rPr>
              <w:t>2015</w:t>
            </w:r>
          </w:p>
        </w:tc>
      </w:tr>
      <w:tr w14:paraId="6E804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9" w:type="pct"/>
            <w:tcBorders>
              <w:top w:val="single" w:color="auto" w:sz="4" w:space="0"/>
              <w:left w:val="single" w:color="auto" w:sz="4" w:space="0"/>
              <w:bottom w:val="single" w:color="auto" w:sz="4" w:space="0"/>
              <w:right w:val="single" w:color="auto" w:sz="4" w:space="0"/>
            </w:tcBorders>
            <w:vAlign w:val="center"/>
          </w:tcPr>
          <w:p w14:paraId="2D85023F">
            <w:pPr>
              <w:jc w:val="center"/>
              <w:rPr>
                <w:rFonts w:hint="default"/>
                <w:lang w:val="en-US" w:eastAsia="zh-CN"/>
              </w:rPr>
            </w:pPr>
            <w:r>
              <w:rPr>
                <w:rFonts w:hint="eastAsia"/>
                <w:lang w:val="en-US" w:eastAsia="zh-CN"/>
              </w:rPr>
              <w:t>11</w:t>
            </w:r>
          </w:p>
        </w:tc>
        <w:tc>
          <w:tcPr>
            <w:tcW w:w="1867" w:type="pct"/>
            <w:tcBorders>
              <w:top w:val="single" w:color="auto" w:sz="4" w:space="0"/>
              <w:left w:val="single" w:color="auto" w:sz="4" w:space="0"/>
              <w:bottom w:val="single" w:color="auto" w:sz="4" w:space="0"/>
              <w:right w:val="single" w:color="auto" w:sz="4" w:space="0"/>
            </w:tcBorders>
            <w:vAlign w:val="center"/>
          </w:tcPr>
          <w:p w14:paraId="34848B14">
            <w:pPr>
              <w:jc w:val="center"/>
              <w:rPr>
                <w:rFonts w:hint="eastAsia"/>
              </w:rPr>
            </w:pPr>
            <w:r>
              <w:rPr>
                <w:rFonts w:hint="eastAsia"/>
              </w:rPr>
              <w:t>遮光性和防眩光</w:t>
            </w:r>
          </w:p>
        </w:tc>
        <w:tc>
          <w:tcPr>
            <w:tcW w:w="1224" w:type="pct"/>
            <w:vMerge w:val="continue"/>
            <w:tcBorders>
              <w:left w:val="single" w:color="auto" w:sz="4" w:space="0"/>
              <w:right w:val="single" w:color="auto" w:sz="4" w:space="0"/>
            </w:tcBorders>
            <w:vAlign w:val="center"/>
          </w:tcPr>
          <w:p w14:paraId="7C40341A">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2D6B48C4">
            <w:pPr>
              <w:jc w:val="center"/>
              <w:rPr>
                <w:rFonts w:hint="eastAsia"/>
              </w:rPr>
            </w:pPr>
            <w:r>
              <w:rPr>
                <w:rFonts w:hint="eastAsia"/>
              </w:rPr>
              <w:t>GB/T9473</w:t>
            </w:r>
            <w:r>
              <w:rPr>
                <w:rFonts w:hint="eastAsia"/>
                <w:lang w:eastAsia="zh-CN"/>
              </w:rPr>
              <w:t>-</w:t>
            </w:r>
            <w:r>
              <w:rPr>
                <w:rFonts w:hint="eastAsia"/>
              </w:rPr>
              <w:t>2022</w:t>
            </w:r>
          </w:p>
        </w:tc>
      </w:tr>
      <w:tr w14:paraId="390B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9" w:type="pct"/>
            <w:tcBorders>
              <w:top w:val="single" w:color="auto" w:sz="4" w:space="0"/>
              <w:left w:val="single" w:color="auto" w:sz="4" w:space="0"/>
              <w:bottom w:val="single" w:color="auto" w:sz="4" w:space="0"/>
              <w:right w:val="single" w:color="auto" w:sz="4" w:space="0"/>
            </w:tcBorders>
            <w:vAlign w:val="center"/>
          </w:tcPr>
          <w:p w14:paraId="66BA36B8">
            <w:pPr>
              <w:jc w:val="center"/>
              <w:rPr>
                <w:rFonts w:hint="default"/>
                <w:lang w:val="en-US" w:eastAsia="zh-CN"/>
              </w:rPr>
            </w:pPr>
            <w:r>
              <w:rPr>
                <w:rFonts w:hint="eastAsia"/>
                <w:lang w:val="en-US" w:eastAsia="zh-CN"/>
              </w:rPr>
              <w:t>12</w:t>
            </w:r>
          </w:p>
        </w:tc>
        <w:tc>
          <w:tcPr>
            <w:tcW w:w="1867" w:type="pct"/>
            <w:tcBorders>
              <w:top w:val="single" w:color="auto" w:sz="4" w:space="0"/>
              <w:left w:val="single" w:color="auto" w:sz="4" w:space="0"/>
              <w:bottom w:val="single" w:color="auto" w:sz="4" w:space="0"/>
              <w:right w:val="single" w:color="auto" w:sz="4" w:space="0"/>
            </w:tcBorders>
            <w:vAlign w:val="center"/>
          </w:tcPr>
          <w:p w14:paraId="4CAB76AC">
            <w:pPr>
              <w:jc w:val="center"/>
              <w:rPr>
                <w:rFonts w:hint="eastAsia"/>
              </w:rPr>
            </w:pPr>
            <w:r>
              <w:rPr>
                <w:rFonts w:hint="eastAsia"/>
              </w:rPr>
              <w:t>照度及照度均匀度</w:t>
            </w:r>
          </w:p>
        </w:tc>
        <w:tc>
          <w:tcPr>
            <w:tcW w:w="1224" w:type="pct"/>
            <w:vMerge w:val="continue"/>
            <w:tcBorders>
              <w:left w:val="single" w:color="auto" w:sz="4" w:space="0"/>
              <w:right w:val="single" w:color="auto" w:sz="4" w:space="0"/>
            </w:tcBorders>
            <w:vAlign w:val="center"/>
          </w:tcPr>
          <w:p w14:paraId="4E55C938">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1B661876">
            <w:pPr>
              <w:jc w:val="center"/>
              <w:rPr>
                <w:rFonts w:hint="eastAsia"/>
              </w:rPr>
            </w:pPr>
            <w:r>
              <w:rPr>
                <w:rFonts w:hint="eastAsia"/>
              </w:rPr>
              <w:t>GB/T9473</w:t>
            </w:r>
            <w:r>
              <w:rPr>
                <w:rFonts w:hint="eastAsia"/>
                <w:lang w:eastAsia="zh-CN"/>
              </w:rPr>
              <w:t>-</w:t>
            </w:r>
            <w:r>
              <w:rPr>
                <w:rFonts w:hint="eastAsia"/>
              </w:rPr>
              <w:t>2022</w:t>
            </w:r>
          </w:p>
        </w:tc>
      </w:tr>
    </w:tbl>
    <w:p w14:paraId="4CB8D7D9">
      <w:pPr>
        <w:pStyle w:val="68"/>
        <w:numPr>
          <w:ilvl w:val="0"/>
          <w:numId w:val="0"/>
        </w:numPr>
        <w:spacing w:beforeLines="0" w:afterLines="0" w:line="480" w:lineRule="exact"/>
      </w:pPr>
    </w:p>
    <w:p w14:paraId="2AFB6F89">
      <w:pPr>
        <w:pStyle w:val="68"/>
        <w:numPr>
          <w:ilvl w:val="0"/>
          <w:numId w:val="0"/>
        </w:numPr>
        <w:spacing w:beforeLines="0" w:afterLines="0" w:line="480" w:lineRule="exact"/>
      </w:pPr>
      <w:r>
        <w:rPr>
          <w:rFonts w:hint="eastAsia"/>
        </w:rPr>
        <w:t>7 判定原则</w:t>
      </w:r>
    </w:p>
    <w:p w14:paraId="726246F7">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37EE06C1">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7D8191DC">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1F14D1F7">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1C301099">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4EDD6E3A">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护眼灯</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6DE459B3">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护眼灯</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52713EC5">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68447B6A">
      <w:pPr>
        <w:snapToGrid w:val="0"/>
        <w:spacing w:line="480" w:lineRule="exact"/>
        <w:rPr>
          <w:rFonts w:ascii="黑体" w:hAnsi="宋体" w:eastAsia="黑体"/>
          <w:szCs w:val="21"/>
        </w:rPr>
      </w:pPr>
    </w:p>
    <w:p w14:paraId="3C29723D">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6DDAD6A8">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03910FBE">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40AE2D97">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im Sun">
    <w:altName w:val="宋体"/>
    <w:panose1 w:val="00000000000000000000"/>
    <w:charset w:val="86"/>
    <w:family w:val="swiss"/>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74945">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11ED9C5">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111ED9C5">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0B0D4954">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6AC802">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DE56245">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4DE56245">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11B05">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0ZjI0ZmQxMDRmOWFlZTkwYjk1NDI5ZWE4MDRjMjI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57E27"/>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A654F2E"/>
    <w:rsid w:val="0B0B42AD"/>
    <w:rsid w:val="0B815649"/>
    <w:rsid w:val="0C8D3A81"/>
    <w:rsid w:val="0CF06F2A"/>
    <w:rsid w:val="0DC63AF3"/>
    <w:rsid w:val="0F587009"/>
    <w:rsid w:val="0F5C1C1F"/>
    <w:rsid w:val="10010360"/>
    <w:rsid w:val="11093A25"/>
    <w:rsid w:val="136A730B"/>
    <w:rsid w:val="194B6961"/>
    <w:rsid w:val="1A9D618F"/>
    <w:rsid w:val="1B06300B"/>
    <w:rsid w:val="1B74093D"/>
    <w:rsid w:val="1BD208D9"/>
    <w:rsid w:val="1D9B34DA"/>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604B0B"/>
    <w:rsid w:val="38747B68"/>
    <w:rsid w:val="3A761F7B"/>
    <w:rsid w:val="3AD43624"/>
    <w:rsid w:val="3B6234C4"/>
    <w:rsid w:val="3BFD066E"/>
    <w:rsid w:val="3CD45671"/>
    <w:rsid w:val="3D98177F"/>
    <w:rsid w:val="3ED226D8"/>
    <w:rsid w:val="3F640A8C"/>
    <w:rsid w:val="42604847"/>
    <w:rsid w:val="42BE6BA7"/>
    <w:rsid w:val="43D15B56"/>
    <w:rsid w:val="43DB7E46"/>
    <w:rsid w:val="43E74455"/>
    <w:rsid w:val="4410023A"/>
    <w:rsid w:val="45702117"/>
    <w:rsid w:val="46537FFE"/>
    <w:rsid w:val="47537398"/>
    <w:rsid w:val="48B55D2C"/>
    <w:rsid w:val="492369AA"/>
    <w:rsid w:val="49D11719"/>
    <w:rsid w:val="4ADD0C10"/>
    <w:rsid w:val="4AF9536E"/>
    <w:rsid w:val="4D0E5421"/>
    <w:rsid w:val="4D830187"/>
    <w:rsid w:val="4D9B2362"/>
    <w:rsid w:val="4DBF1C1A"/>
    <w:rsid w:val="4FC76304"/>
    <w:rsid w:val="51C81EA6"/>
    <w:rsid w:val="531102E5"/>
    <w:rsid w:val="56682C5A"/>
    <w:rsid w:val="57F87DF2"/>
    <w:rsid w:val="5A1E4822"/>
    <w:rsid w:val="5A3D262A"/>
    <w:rsid w:val="5B867F38"/>
    <w:rsid w:val="5B903CC7"/>
    <w:rsid w:val="5B9F2D73"/>
    <w:rsid w:val="5BB72435"/>
    <w:rsid w:val="5C2B76EA"/>
    <w:rsid w:val="5C5C653B"/>
    <w:rsid w:val="5CF7647D"/>
    <w:rsid w:val="5E135BA1"/>
    <w:rsid w:val="5EA6278E"/>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7E15F71"/>
    <w:rsid w:val="78BE1FA4"/>
    <w:rsid w:val="79F006ED"/>
    <w:rsid w:val="7A3DE724"/>
    <w:rsid w:val="7ACD1D04"/>
    <w:rsid w:val="7BAE7BF7"/>
    <w:rsid w:val="7CB02F14"/>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qFormat/>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qFormat/>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qFormat/>
    <w:uiPriority w:val="0"/>
    <w:pPr>
      <w:tabs>
        <w:tab w:val="left" w:pos="360"/>
      </w:tabs>
      <w:spacing w:beforeLines="0" w:afterLines="0"/>
    </w:pPr>
    <w:rPr>
      <w:rFonts w:ascii="宋体" w:eastAsia="宋体"/>
      <w:szCs w:val="21"/>
    </w:rPr>
  </w:style>
  <w:style w:type="paragraph" w:customStyle="1" w:styleId="58">
    <w:name w:val="附录三级条标题"/>
    <w:basedOn w:val="59"/>
    <w:next w:val="16"/>
    <w:qFormat/>
    <w:uiPriority w:val="0"/>
    <w:pPr>
      <w:numPr>
        <w:ilvl w:val="0"/>
        <w:numId w:val="0"/>
      </w:numPr>
      <w:tabs>
        <w:tab w:val="left" w:pos="360"/>
      </w:tabs>
      <w:outlineLvl w:val="4"/>
    </w:pPr>
  </w:style>
  <w:style w:type="paragraph" w:customStyle="1" w:styleId="59">
    <w:name w:val="附录二级条标题"/>
    <w:basedOn w:val="1"/>
    <w:next w:val="16"/>
    <w:qFormat/>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qFormat/>
    <w:uiPriority w:val="0"/>
    <w:pPr>
      <w:numPr>
        <w:ilvl w:val="2"/>
      </w:numPr>
      <w:tabs>
        <w:tab w:val="left" w:pos="360"/>
      </w:tabs>
      <w:autoSpaceDN w:val="0"/>
      <w:spacing w:beforeLines="50" w:afterLines="50"/>
      <w:outlineLvl w:val="2"/>
    </w:pPr>
  </w:style>
  <w:style w:type="paragraph" w:customStyle="1" w:styleId="62">
    <w:name w:val="附录章标题"/>
    <w:next w:val="16"/>
    <w:qFormat/>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qFormat/>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qFormat/>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qFormat/>
    <w:uiPriority w:val="0"/>
    <w:pPr>
      <w:framePr w:wrap="around" w:y="15310"/>
      <w:spacing w:line="0" w:lineRule="atLeast"/>
    </w:pPr>
    <w:rPr>
      <w:rFonts w:ascii="黑体" w:eastAsia="黑体"/>
      <w:b w:val="0"/>
    </w:rPr>
  </w:style>
  <w:style w:type="paragraph" w:customStyle="1" w:styleId="127">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qFormat/>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qFormat/>
    <w:uiPriority w:val="0"/>
    <w:pPr>
      <w:tabs>
        <w:tab w:val="clear" w:pos="360"/>
      </w:tabs>
      <w:spacing w:beforeLines="0" w:afterLines="0"/>
    </w:pPr>
    <w:rPr>
      <w:rFonts w:ascii="宋体" w:eastAsia="宋体"/>
      <w:szCs w:val="21"/>
    </w:rPr>
  </w:style>
  <w:style w:type="paragraph" w:customStyle="1" w:styleId="131">
    <w:name w:val="封面标准名称2"/>
    <w:basedOn w:val="80"/>
    <w:qFormat/>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qFormat/>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5</Pages>
  <Words>2861</Words>
  <Characters>3454</Characters>
  <Lines>23</Lines>
  <Paragraphs>6</Paragraphs>
  <TotalTime>0</TotalTime>
  <ScaleCrop>false</ScaleCrop>
  <LinksUpToDate>false</LinksUpToDate>
  <CharactersWithSpaces>3497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wps1646286137</cp:lastModifiedBy>
  <cp:lastPrinted>2024-12-03T06:16:00Z</cp:lastPrinted>
  <dcterms:modified xsi:type="dcterms:W3CDTF">2025-07-07T07:17:08Z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3C0A5C4E520B49528AEDFC1B37A0F060_13</vt:lpwstr>
  </property>
  <property fmtid="{D5CDD505-2E9C-101B-9397-08002B2CF9AE}" pid="4" name="KSOTemplateDocerSaveRecord">
    <vt:lpwstr>eyJoZGlkIjoiNWNkZGY4NTNkYTNlZDAyNmJkNzQwY2RmNmEzMmE2NDAiLCJ1c2VySWQiOiIxNDQ1NjU1MDYxIn0=</vt:lpwstr>
  </property>
</Properties>
</file>